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F6" w:rsidRPr="003800D2" w:rsidRDefault="00587F2C" w:rsidP="003800D2">
      <w:pPr>
        <w:pStyle w:val="Title"/>
        <w:rPr>
          <w:sz w:val="32"/>
          <w:szCs w:val="32"/>
          <w:u w:val="single"/>
        </w:rPr>
      </w:pPr>
      <w:bookmarkStart w:id="0" w:name="_GoBack"/>
      <w:bookmarkEnd w:id="0"/>
      <w:r w:rsidRPr="001710F6">
        <w:rPr>
          <w:sz w:val="32"/>
          <w:szCs w:val="32"/>
          <w:u w:val="single"/>
        </w:rPr>
        <w:t>Seminole County Public Schools Action Plan</w:t>
      </w:r>
    </w:p>
    <w:p w:rsidR="00587F2C" w:rsidRDefault="00CC68D8">
      <w:pPr>
        <w:rPr>
          <w:rFonts w:ascii="Times New Roman" w:hAnsi="Times New Roman" w:cs="Times New Roman"/>
          <w:b/>
          <w:sz w:val="24"/>
          <w:szCs w:val="24"/>
        </w:rPr>
      </w:pPr>
      <w:r w:rsidRPr="00AC10BC">
        <w:rPr>
          <w:rFonts w:ascii="Times New Roman" w:hAnsi="Times New Roman" w:cs="Times New Roman"/>
          <w:b/>
          <w:sz w:val="24"/>
          <w:szCs w:val="24"/>
        </w:rPr>
        <w:t>School/</w:t>
      </w:r>
      <w:r w:rsidR="00587F2C" w:rsidRPr="00AC10BC">
        <w:rPr>
          <w:rFonts w:ascii="Times New Roman" w:hAnsi="Times New Roman" w:cs="Times New Roman"/>
          <w:b/>
          <w:sz w:val="24"/>
          <w:szCs w:val="24"/>
        </w:rPr>
        <w:t>Team/Department:</w:t>
      </w:r>
      <w:r w:rsidR="00587F2C" w:rsidRPr="00CC68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7F2C" w:rsidRPr="00CC68D8">
        <w:rPr>
          <w:rFonts w:ascii="Times New Roman" w:hAnsi="Times New Roman" w:cs="Times New Roman"/>
          <w:b/>
          <w:sz w:val="32"/>
          <w:szCs w:val="32"/>
        </w:rPr>
        <w:tab/>
      </w:r>
      <w:r w:rsidR="000B722E" w:rsidRPr="000B722E">
        <w:rPr>
          <w:rFonts w:ascii="Times New Roman" w:hAnsi="Times New Roman" w:cs="Times New Roman"/>
          <w:b/>
          <w:sz w:val="24"/>
          <w:szCs w:val="24"/>
        </w:rPr>
        <w:t>Sanford Middle Scho</w:t>
      </w:r>
      <w:r w:rsidR="000B722E">
        <w:rPr>
          <w:rFonts w:ascii="Times New Roman" w:hAnsi="Times New Roman" w:cs="Times New Roman"/>
          <w:b/>
          <w:sz w:val="24"/>
          <w:szCs w:val="24"/>
        </w:rPr>
        <w:t>o</w:t>
      </w:r>
      <w:r w:rsidR="000B722E" w:rsidRPr="000B722E">
        <w:rPr>
          <w:rFonts w:ascii="Times New Roman" w:hAnsi="Times New Roman" w:cs="Times New Roman"/>
          <w:b/>
          <w:sz w:val="24"/>
          <w:szCs w:val="24"/>
        </w:rPr>
        <w:t>l</w:t>
      </w:r>
      <w:r w:rsidR="00587F2C" w:rsidRPr="00CC68D8">
        <w:rPr>
          <w:rFonts w:ascii="Times New Roman" w:hAnsi="Times New Roman" w:cs="Times New Roman"/>
          <w:b/>
          <w:sz w:val="32"/>
          <w:szCs w:val="32"/>
        </w:rPr>
        <w:tab/>
      </w:r>
      <w:r w:rsidR="00587F2C" w:rsidRPr="00CC68D8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6220B1">
        <w:rPr>
          <w:rFonts w:ascii="Times New Roman" w:hAnsi="Times New Roman" w:cs="Times New Roman"/>
          <w:b/>
          <w:sz w:val="32"/>
          <w:szCs w:val="32"/>
        </w:rPr>
        <w:tab/>
      </w:r>
      <w:r w:rsidR="006220B1">
        <w:rPr>
          <w:rFonts w:ascii="Times New Roman" w:hAnsi="Times New Roman" w:cs="Times New Roman"/>
          <w:b/>
          <w:sz w:val="32"/>
          <w:szCs w:val="32"/>
        </w:rPr>
        <w:tab/>
      </w:r>
      <w:r w:rsidR="00587F2C" w:rsidRPr="00AC10BC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C559FC">
        <w:rPr>
          <w:rFonts w:ascii="Times New Roman" w:hAnsi="Times New Roman" w:cs="Times New Roman"/>
          <w:b/>
          <w:sz w:val="24"/>
          <w:szCs w:val="24"/>
        </w:rPr>
        <w:t>9/16</w:t>
      </w:r>
      <w:r w:rsidR="009D30E0">
        <w:rPr>
          <w:rFonts w:ascii="Times New Roman" w:hAnsi="Times New Roman" w:cs="Times New Roman"/>
          <w:b/>
          <w:sz w:val="24"/>
          <w:szCs w:val="24"/>
        </w:rPr>
        <w:t>/2013</w:t>
      </w:r>
    </w:p>
    <w:p w:rsidR="007C1770" w:rsidRDefault="007C1770" w:rsidP="007C1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0BC">
        <w:rPr>
          <w:rFonts w:ascii="Times New Roman" w:hAnsi="Times New Roman" w:cs="Times New Roman"/>
          <w:b/>
          <w:sz w:val="24"/>
          <w:szCs w:val="24"/>
        </w:rPr>
        <w:t>Action Plan Concern:</w:t>
      </w:r>
      <w:r w:rsidR="00EA3F5C">
        <w:rPr>
          <w:rFonts w:ascii="Times New Roman" w:hAnsi="Times New Roman" w:cs="Times New Roman"/>
          <w:b/>
          <w:sz w:val="24"/>
          <w:szCs w:val="24"/>
        </w:rPr>
        <w:t xml:space="preserve"> Student Writing Scores</w:t>
      </w:r>
    </w:p>
    <w:p w:rsidR="00AC10BC" w:rsidRPr="00AC10BC" w:rsidRDefault="00AC10BC" w:rsidP="007C17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A2E" w:rsidRDefault="007C1770" w:rsidP="00813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0BC">
        <w:rPr>
          <w:rFonts w:ascii="Times New Roman" w:hAnsi="Times New Roman" w:cs="Times New Roman"/>
          <w:b/>
          <w:sz w:val="24"/>
          <w:szCs w:val="24"/>
        </w:rPr>
        <w:t xml:space="preserve">Action </w:t>
      </w:r>
      <w:r w:rsidR="00587F2C" w:rsidRPr="00AC10BC">
        <w:rPr>
          <w:rFonts w:ascii="Times New Roman" w:hAnsi="Times New Roman" w:cs="Times New Roman"/>
          <w:b/>
          <w:sz w:val="24"/>
          <w:szCs w:val="24"/>
        </w:rPr>
        <w:t>Plan Measurable Goal:</w:t>
      </w:r>
      <w:r w:rsidRPr="00AC10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F42" w:rsidRDefault="00F94F42" w:rsidP="00813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F42" w:rsidRPr="00F94F42" w:rsidRDefault="000205A8" w:rsidP="00813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Sanford Middle School’s</w:t>
      </w:r>
      <w:r w:rsidR="00ED0A33">
        <w:rPr>
          <w:rFonts w:ascii="Times New Roman" w:hAnsi="Times New Roman" w:cs="Times New Roman"/>
          <w:sz w:val="24"/>
          <w:szCs w:val="24"/>
        </w:rPr>
        <w:t xml:space="preserve"> goal is t</w:t>
      </w:r>
      <w:r w:rsidR="00F94F42">
        <w:rPr>
          <w:rFonts w:ascii="Times New Roman" w:hAnsi="Times New Roman" w:cs="Times New Roman"/>
          <w:sz w:val="24"/>
          <w:szCs w:val="24"/>
        </w:rPr>
        <w:t xml:space="preserve">o increase the percent of accountability group </w:t>
      </w:r>
      <w:r w:rsidR="00887DA2">
        <w:rPr>
          <w:rFonts w:ascii="Times New Roman" w:hAnsi="Times New Roman" w:cs="Times New Roman"/>
          <w:sz w:val="24"/>
          <w:szCs w:val="24"/>
        </w:rPr>
        <w:t>students</w:t>
      </w:r>
      <w:r w:rsidR="00F94F42">
        <w:rPr>
          <w:rFonts w:ascii="Times New Roman" w:hAnsi="Times New Roman" w:cs="Times New Roman"/>
          <w:sz w:val="24"/>
          <w:szCs w:val="24"/>
        </w:rPr>
        <w:t xml:space="preserve"> achieving </w:t>
      </w:r>
      <w:r w:rsidR="00887DA2">
        <w:rPr>
          <w:rFonts w:ascii="Times New Roman" w:hAnsi="Times New Roman" w:cs="Times New Roman"/>
          <w:sz w:val="24"/>
          <w:szCs w:val="24"/>
        </w:rPr>
        <w:t>proficiency</w:t>
      </w:r>
      <w:r w:rsidR="00F94F42">
        <w:rPr>
          <w:rFonts w:ascii="Times New Roman" w:hAnsi="Times New Roman" w:cs="Times New Roman"/>
          <w:sz w:val="24"/>
          <w:szCs w:val="24"/>
        </w:rPr>
        <w:t xml:space="preserve"> (Score </w:t>
      </w:r>
      <w:r w:rsidR="00887DA2">
        <w:rPr>
          <w:rFonts w:ascii="Times New Roman" w:hAnsi="Times New Roman" w:cs="Times New Roman"/>
          <w:sz w:val="24"/>
          <w:szCs w:val="24"/>
        </w:rPr>
        <w:t xml:space="preserve">3.5 +) on the 2014 FCAT Writing by 4% </w:t>
      </w:r>
      <w:r w:rsidR="0056330A">
        <w:rPr>
          <w:rFonts w:ascii="Times New Roman" w:hAnsi="Times New Roman" w:cs="Times New Roman"/>
          <w:sz w:val="24"/>
          <w:szCs w:val="24"/>
        </w:rPr>
        <w:t>from 49% to 53%</w:t>
      </w:r>
      <w:r w:rsidR="00887D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0BC" w:rsidRPr="00AC10BC" w:rsidRDefault="00AC10BC" w:rsidP="00CC6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F2C" w:rsidRDefault="00587F2C" w:rsidP="002B41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10BC">
        <w:rPr>
          <w:rFonts w:ascii="Times New Roman" w:hAnsi="Times New Roman" w:cs="Times New Roman"/>
          <w:b/>
          <w:sz w:val="24"/>
          <w:szCs w:val="24"/>
        </w:rPr>
        <w:t>Current Data:</w:t>
      </w:r>
      <w:r w:rsidR="00351D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30A" w:rsidRDefault="0056330A" w:rsidP="002B41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330A" w:rsidRDefault="0056330A" w:rsidP="002B4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42">
        <w:rPr>
          <w:rFonts w:ascii="Times New Roman" w:hAnsi="Times New Roman" w:cs="Times New Roman"/>
          <w:sz w:val="24"/>
          <w:szCs w:val="24"/>
        </w:rPr>
        <w:t>Sanford Middle School has identified</w:t>
      </w:r>
      <w:r>
        <w:rPr>
          <w:rFonts w:ascii="Times New Roman" w:hAnsi="Times New Roman" w:cs="Times New Roman"/>
          <w:sz w:val="24"/>
          <w:szCs w:val="24"/>
        </w:rPr>
        <w:t xml:space="preserve"> 12% (57 “</w:t>
      </w:r>
      <w:r w:rsidRPr="00887DA2">
        <w:rPr>
          <w:rFonts w:ascii="Times New Roman" w:hAnsi="Times New Roman" w:cs="Times New Roman"/>
          <w:sz w:val="24"/>
          <w:szCs w:val="24"/>
        </w:rPr>
        <w:t>Ante Up”</w:t>
      </w:r>
      <w:r>
        <w:rPr>
          <w:rFonts w:ascii="Times New Roman" w:hAnsi="Times New Roman" w:cs="Times New Roman"/>
          <w:sz w:val="24"/>
          <w:szCs w:val="24"/>
        </w:rPr>
        <w:t xml:space="preserve"> students) of 8</w:t>
      </w:r>
      <w:r w:rsidRPr="00887D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students tested</w:t>
      </w:r>
      <w:r w:rsidRPr="00F94F42">
        <w:rPr>
          <w:rFonts w:ascii="Times New Roman" w:hAnsi="Times New Roman" w:cs="Times New Roman"/>
          <w:sz w:val="24"/>
          <w:szCs w:val="24"/>
        </w:rPr>
        <w:t xml:space="preserve"> based on the first PMA for the 2013-2014 school year.  </w:t>
      </w:r>
      <w:r>
        <w:rPr>
          <w:rFonts w:ascii="Times New Roman" w:hAnsi="Times New Roman" w:cs="Times New Roman"/>
          <w:sz w:val="24"/>
          <w:szCs w:val="24"/>
        </w:rPr>
        <w:t>On the 2013 FCAT Writing</w:t>
      </w:r>
      <w:r w:rsidRPr="00F94F42">
        <w:rPr>
          <w:rFonts w:ascii="Times New Roman" w:hAnsi="Times New Roman" w:cs="Times New Roman"/>
          <w:sz w:val="24"/>
          <w:szCs w:val="24"/>
        </w:rPr>
        <w:t xml:space="preserve"> test, 49% of 8th grade students tested scored 3.5+ (proficient).  </w:t>
      </w:r>
    </w:p>
    <w:p w:rsidR="003800D2" w:rsidRDefault="003800D2" w:rsidP="002B4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0D2" w:rsidRDefault="003800D2" w:rsidP="002B4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0D2">
        <w:rPr>
          <w:rFonts w:ascii="Times New Roman" w:hAnsi="Times New Roman" w:cs="Times New Roman"/>
          <w:b/>
          <w:sz w:val="24"/>
          <w:szCs w:val="24"/>
        </w:rPr>
        <w:t>FCAT Writing 2012-2013 Sanford Middle School</w:t>
      </w:r>
    </w:p>
    <w:p w:rsidR="00813A2E" w:rsidRDefault="00813A2E" w:rsidP="00CC6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269" w:rsidRPr="00887DA2" w:rsidRDefault="00F94F42" w:rsidP="00887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b/>
          <w:bCs/>
          <w:noProof/>
          <w:color w:val="FF9000"/>
        </w:rPr>
        <w:drawing>
          <wp:inline distT="0" distB="0" distL="0" distR="0" wp14:anchorId="7A777377" wp14:editId="53959CCE">
            <wp:extent cx="4903241" cy="3560885"/>
            <wp:effectExtent l="0" t="0" r="0" b="0"/>
            <wp:docPr id="2" name="ctl00_MainContent_ctl02_PieChart_Image" descr="https://seminole.myedinsight.com/EdInsight/tempimages/dnc-531l7ie4.png?635151874964869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_ctl02_PieChart_Image" descr="https://seminole.myedinsight.com/EdInsight/tempimages/dnc-531l7ie4.png?635151874964869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395" cy="356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B1" w:rsidRPr="007C1770" w:rsidRDefault="006220B1" w:rsidP="007C1770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1890"/>
        <w:gridCol w:w="1620"/>
        <w:gridCol w:w="2160"/>
        <w:gridCol w:w="1620"/>
        <w:gridCol w:w="1980"/>
        <w:gridCol w:w="18"/>
      </w:tblGrid>
      <w:tr w:rsidR="009B53F5" w:rsidTr="002671C4">
        <w:tc>
          <w:tcPr>
            <w:tcW w:w="5328" w:type="dxa"/>
            <w:vAlign w:val="center"/>
          </w:tcPr>
          <w:p w:rsidR="00587F2C" w:rsidRPr="00AC10BC" w:rsidRDefault="00587F2C">
            <w:pPr>
              <w:rPr>
                <w:rFonts w:ascii="Times New Roman" w:hAnsi="Times New Roman" w:cs="Times New Roman"/>
                <w:b/>
              </w:rPr>
            </w:pPr>
            <w:r w:rsidRPr="00AC10BC">
              <w:rPr>
                <w:rFonts w:ascii="Times New Roman" w:hAnsi="Times New Roman" w:cs="Times New Roman"/>
                <w:b/>
              </w:rPr>
              <w:lastRenderedPageBreak/>
              <w:t>Action Timeline</w:t>
            </w:r>
          </w:p>
        </w:tc>
        <w:tc>
          <w:tcPr>
            <w:tcW w:w="1890" w:type="dxa"/>
            <w:vAlign w:val="center"/>
          </w:tcPr>
          <w:p w:rsidR="00587F2C" w:rsidRPr="00AC10BC" w:rsidRDefault="00587F2C">
            <w:pPr>
              <w:rPr>
                <w:rFonts w:ascii="Times New Roman" w:hAnsi="Times New Roman" w:cs="Times New Roman"/>
                <w:b/>
              </w:rPr>
            </w:pPr>
            <w:r w:rsidRPr="00AC10BC">
              <w:rPr>
                <w:rFonts w:ascii="Times New Roman" w:hAnsi="Times New Roman" w:cs="Times New Roman"/>
                <w:b/>
              </w:rPr>
              <w:t>Person Responsible</w:t>
            </w:r>
          </w:p>
        </w:tc>
        <w:tc>
          <w:tcPr>
            <w:tcW w:w="1620" w:type="dxa"/>
            <w:vAlign w:val="center"/>
          </w:tcPr>
          <w:p w:rsidR="00587F2C" w:rsidRPr="00AC10BC" w:rsidRDefault="00587F2C">
            <w:pPr>
              <w:rPr>
                <w:rFonts w:ascii="Times New Roman" w:hAnsi="Times New Roman" w:cs="Times New Roman"/>
                <w:b/>
              </w:rPr>
            </w:pPr>
            <w:r w:rsidRPr="00AC10BC">
              <w:rPr>
                <w:rFonts w:ascii="Times New Roman" w:hAnsi="Times New Roman" w:cs="Times New Roman"/>
                <w:b/>
              </w:rPr>
              <w:t>Resources Needed</w:t>
            </w:r>
          </w:p>
        </w:tc>
        <w:tc>
          <w:tcPr>
            <w:tcW w:w="2160" w:type="dxa"/>
            <w:vAlign w:val="center"/>
          </w:tcPr>
          <w:p w:rsidR="00587F2C" w:rsidRPr="00AC10BC" w:rsidRDefault="00587F2C">
            <w:pPr>
              <w:rPr>
                <w:rFonts w:ascii="Times New Roman" w:hAnsi="Times New Roman" w:cs="Times New Roman"/>
                <w:b/>
              </w:rPr>
            </w:pPr>
            <w:r w:rsidRPr="00AC10BC">
              <w:rPr>
                <w:rFonts w:ascii="Times New Roman" w:hAnsi="Times New Roman" w:cs="Times New Roman"/>
                <w:b/>
              </w:rPr>
              <w:t>Evidence of Implementation</w:t>
            </w:r>
          </w:p>
        </w:tc>
        <w:tc>
          <w:tcPr>
            <w:tcW w:w="1620" w:type="dxa"/>
            <w:vAlign w:val="center"/>
          </w:tcPr>
          <w:p w:rsidR="00587F2C" w:rsidRPr="00AC10BC" w:rsidRDefault="00587F2C">
            <w:pPr>
              <w:rPr>
                <w:rFonts w:ascii="Times New Roman" w:hAnsi="Times New Roman" w:cs="Times New Roman"/>
                <w:b/>
              </w:rPr>
            </w:pPr>
            <w:r w:rsidRPr="00AC10BC">
              <w:rPr>
                <w:rFonts w:ascii="Times New Roman" w:hAnsi="Times New Roman" w:cs="Times New Roman"/>
                <w:b/>
              </w:rPr>
              <w:t>Monitoring:</w:t>
            </w:r>
          </w:p>
          <w:p w:rsidR="00587F2C" w:rsidRPr="00AC10BC" w:rsidRDefault="00AC10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and by W</w:t>
            </w:r>
            <w:r w:rsidR="00587F2C" w:rsidRPr="00AC10BC">
              <w:rPr>
                <w:rFonts w:ascii="Times New Roman" w:hAnsi="Times New Roman" w:cs="Times New Roman"/>
                <w:b/>
              </w:rPr>
              <w:t>hom</w:t>
            </w:r>
          </w:p>
        </w:tc>
        <w:tc>
          <w:tcPr>
            <w:tcW w:w="1998" w:type="dxa"/>
            <w:gridSpan w:val="2"/>
            <w:vAlign w:val="center"/>
          </w:tcPr>
          <w:p w:rsidR="00587F2C" w:rsidRPr="00AC10BC" w:rsidRDefault="00587F2C">
            <w:pPr>
              <w:rPr>
                <w:rFonts w:ascii="Times New Roman" w:hAnsi="Times New Roman" w:cs="Times New Roman"/>
                <w:b/>
              </w:rPr>
            </w:pPr>
            <w:r w:rsidRPr="00AC10BC">
              <w:rPr>
                <w:rFonts w:ascii="Times New Roman" w:hAnsi="Times New Roman" w:cs="Times New Roman"/>
                <w:b/>
              </w:rPr>
              <w:t>Results:</w:t>
            </w:r>
          </w:p>
          <w:p w:rsidR="00587F2C" w:rsidRPr="00AC10BC" w:rsidRDefault="00587F2C">
            <w:pPr>
              <w:rPr>
                <w:rFonts w:ascii="Times New Roman" w:hAnsi="Times New Roman" w:cs="Times New Roman"/>
                <w:b/>
              </w:rPr>
            </w:pPr>
            <w:r w:rsidRPr="00AC10BC">
              <w:rPr>
                <w:rFonts w:ascii="Times New Roman" w:hAnsi="Times New Roman" w:cs="Times New Roman"/>
                <w:b/>
              </w:rPr>
              <w:t>Evaluation of processes for effectiveness and efficiency</w:t>
            </w:r>
          </w:p>
        </w:tc>
      </w:tr>
      <w:tr w:rsidR="009B53F5" w:rsidTr="002671C4">
        <w:tc>
          <w:tcPr>
            <w:tcW w:w="5328" w:type="dxa"/>
          </w:tcPr>
          <w:p w:rsidR="00587F2C" w:rsidRPr="00E31982" w:rsidRDefault="00E31982" w:rsidP="00E6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31982">
              <w:rPr>
                <w:rFonts w:ascii="Times New Roman" w:hAnsi="Times New Roman" w:cs="Times New Roman"/>
              </w:rPr>
              <w:t>Emphasize</w:t>
            </w:r>
            <w:r w:rsidR="0025281D">
              <w:rPr>
                <w:rFonts w:ascii="Times New Roman" w:hAnsi="Times New Roman" w:cs="Times New Roman"/>
              </w:rPr>
              <w:t xml:space="preserve"> and increase the number of</w:t>
            </w:r>
            <w:r w:rsidRPr="00E31982">
              <w:rPr>
                <w:rFonts w:ascii="Times New Roman" w:hAnsi="Times New Roman" w:cs="Times New Roman"/>
              </w:rPr>
              <w:t xml:space="preserve"> </w:t>
            </w:r>
            <w:r w:rsidR="0025281D">
              <w:rPr>
                <w:rFonts w:ascii="Times New Roman" w:hAnsi="Times New Roman" w:cs="Times New Roman"/>
              </w:rPr>
              <w:t>short answer responses that fo</w:t>
            </w:r>
            <w:r w:rsidR="007359CE">
              <w:rPr>
                <w:rFonts w:ascii="Times New Roman" w:hAnsi="Times New Roman" w:cs="Times New Roman"/>
              </w:rPr>
              <w:t>cus on explanatory and evidence-</w:t>
            </w:r>
            <w:r w:rsidR="0025281D">
              <w:rPr>
                <w:rFonts w:ascii="Times New Roman" w:hAnsi="Times New Roman" w:cs="Times New Roman"/>
              </w:rPr>
              <w:t xml:space="preserve">based </w:t>
            </w:r>
            <w:r w:rsidRPr="00E31982">
              <w:rPr>
                <w:rFonts w:ascii="Times New Roman" w:hAnsi="Times New Roman" w:cs="Times New Roman"/>
              </w:rPr>
              <w:t>writing</w:t>
            </w:r>
            <w:r w:rsidR="0025281D">
              <w:rPr>
                <w:rFonts w:ascii="Times New Roman" w:hAnsi="Times New Roman" w:cs="Times New Roman"/>
              </w:rPr>
              <w:t xml:space="preserve"> </w:t>
            </w:r>
            <w:r w:rsidR="00E62C56">
              <w:rPr>
                <w:rFonts w:ascii="Times New Roman" w:hAnsi="Times New Roman" w:cs="Times New Roman"/>
              </w:rPr>
              <w:t xml:space="preserve">in all </w:t>
            </w:r>
            <w:r w:rsidR="00B82634" w:rsidRPr="00B82634">
              <w:rPr>
                <w:rFonts w:ascii="Times New Roman" w:hAnsi="Times New Roman" w:cs="Times New Roman"/>
              </w:rPr>
              <w:t>content</w:t>
            </w:r>
            <w:r w:rsidR="00E62C56">
              <w:rPr>
                <w:rFonts w:ascii="Times New Roman" w:hAnsi="Times New Roman" w:cs="Times New Roman"/>
              </w:rPr>
              <w:t xml:space="preserve"> areas</w:t>
            </w:r>
            <w:r w:rsidR="0025281D">
              <w:rPr>
                <w:rFonts w:ascii="Times New Roman" w:hAnsi="Times New Roman" w:cs="Times New Roman"/>
              </w:rPr>
              <w:t>.</w:t>
            </w:r>
            <w:r w:rsidR="00E6092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90" w:type="dxa"/>
          </w:tcPr>
          <w:p w:rsidR="00587F2C" w:rsidRDefault="008B7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Teachers </w:t>
            </w:r>
          </w:p>
        </w:tc>
        <w:tc>
          <w:tcPr>
            <w:tcW w:w="1620" w:type="dxa"/>
          </w:tcPr>
          <w:p w:rsidR="00925541" w:rsidRDefault="00925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</w:t>
            </w:r>
            <w:r w:rsidR="00AA6D7D">
              <w:rPr>
                <w:rFonts w:ascii="Times New Roman" w:hAnsi="Times New Roman" w:cs="Times New Roman"/>
              </w:rPr>
              <w:t xml:space="preserve"> training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AC3325" w:rsidRDefault="006E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Common Core t</w:t>
            </w:r>
            <w:r w:rsidR="008B7F61">
              <w:rPr>
                <w:rFonts w:ascii="Times New Roman" w:hAnsi="Times New Roman" w:cs="Times New Roman"/>
              </w:rPr>
              <w:t>raining</w:t>
            </w:r>
            <w:r w:rsidR="00AA6D7D">
              <w:rPr>
                <w:rFonts w:ascii="Times New Roman" w:hAnsi="Times New Roman" w:cs="Times New Roman"/>
              </w:rPr>
              <w:t>/ Writing Task Force</w:t>
            </w:r>
            <w:r w:rsidR="008B7F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587F2C" w:rsidRDefault="006E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plans/</w:t>
            </w:r>
            <w:r w:rsidR="008B7F61">
              <w:rPr>
                <w:rFonts w:ascii="Times New Roman" w:hAnsi="Times New Roman" w:cs="Times New Roman"/>
              </w:rPr>
              <w:t>Submission</w:t>
            </w:r>
            <w:r w:rsidR="004A49AE">
              <w:rPr>
                <w:rFonts w:ascii="Times New Roman" w:hAnsi="Times New Roman" w:cs="Times New Roman"/>
              </w:rPr>
              <w:t xml:space="preserve"> of assignments</w:t>
            </w:r>
            <w:r w:rsidR="00AA6D7D">
              <w:rPr>
                <w:rFonts w:ascii="Times New Roman" w:hAnsi="Times New Roman" w:cs="Times New Roman"/>
              </w:rPr>
              <w:t>/R</w:t>
            </w:r>
            <w:r w:rsidR="008B7F61">
              <w:rPr>
                <w:rFonts w:ascii="Times New Roman" w:hAnsi="Times New Roman" w:cs="Times New Roman"/>
              </w:rPr>
              <w:t>eview of student</w:t>
            </w:r>
            <w:r w:rsidR="00925541">
              <w:rPr>
                <w:rFonts w:ascii="Times New Roman" w:hAnsi="Times New Roman" w:cs="Times New Roman"/>
              </w:rPr>
              <w:t>s’</w:t>
            </w:r>
            <w:r w:rsidR="007359CE">
              <w:rPr>
                <w:rFonts w:ascii="Times New Roman" w:hAnsi="Times New Roman" w:cs="Times New Roman"/>
              </w:rPr>
              <w:t xml:space="preserve"> work</w:t>
            </w:r>
          </w:p>
        </w:tc>
        <w:tc>
          <w:tcPr>
            <w:tcW w:w="1620" w:type="dxa"/>
          </w:tcPr>
          <w:p w:rsidR="00587F2C" w:rsidRDefault="004A4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of every month/ Supervising A</w:t>
            </w:r>
            <w:r w:rsidR="000C4A22">
              <w:rPr>
                <w:rFonts w:ascii="Times New Roman" w:hAnsi="Times New Roman" w:cs="Times New Roman"/>
              </w:rPr>
              <w:t>dministrator monitors PLC meetings</w:t>
            </w:r>
            <w:r w:rsidR="00B82634">
              <w:rPr>
                <w:rFonts w:ascii="Times New Roman" w:hAnsi="Times New Roman" w:cs="Times New Roman"/>
              </w:rPr>
              <w:t>/ Writing</w:t>
            </w:r>
            <w:r w:rsidR="001D24EC">
              <w:rPr>
                <w:rFonts w:ascii="Times New Roman" w:hAnsi="Times New Roman" w:cs="Times New Roman"/>
              </w:rPr>
              <w:t xml:space="preserve"> </w:t>
            </w:r>
            <w:r w:rsidR="00AA6D7D" w:rsidRPr="00AA6D7D">
              <w:rPr>
                <w:rFonts w:ascii="Times New Roman" w:hAnsi="Times New Roman" w:cs="Times New Roman"/>
              </w:rPr>
              <w:t>Task Force</w:t>
            </w:r>
            <w:r w:rsidR="001D24EC">
              <w:rPr>
                <w:rFonts w:ascii="Times New Roman" w:hAnsi="Times New Roman" w:cs="Times New Roman"/>
              </w:rPr>
              <w:t xml:space="preserve"> collects student artifacts and data</w:t>
            </w:r>
          </w:p>
        </w:tc>
        <w:tc>
          <w:tcPr>
            <w:tcW w:w="1998" w:type="dxa"/>
            <w:gridSpan w:val="2"/>
          </w:tcPr>
          <w:p w:rsidR="00AC10BC" w:rsidRDefault="00451EF5">
            <w:pPr>
              <w:rPr>
                <w:rFonts w:ascii="Times New Roman" w:hAnsi="Times New Roman" w:cs="Times New Roman"/>
              </w:rPr>
            </w:pPr>
            <w:r w:rsidRPr="00451EF5">
              <w:rPr>
                <w:rFonts w:ascii="Times New Roman" w:hAnsi="Times New Roman" w:cs="Times New Roman"/>
              </w:rPr>
              <w:t xml:space="preserve">Individual </w:t>
            </w:r>
            <w:r w:rsidR="004A49AE">
              <w:rPr>
                <w:rFonts w:ascii="Times New Roman" w:hAnsi="Times New Roman" w:cs="Times New Roman"/>
              </w:rPr>
              <w:t xml:space="preserve">student </w:t>
            </w:r>
            <w:r w:rsidRPr="00451EF5">
              <w:rPr>
                <w:rFonts w:ascii="Times New Roman" w:hAnsi="Times New Roman" w:cs="Times New Roman"/>
              </w:rPr>
              <w:t>p</w:t>
            </w:r>
            <w:r w:rsidR="007359CE">
              <w:rPr>
                <w:rFonts w:ascii="Times New Roman" w:hAnsi="Times New Roman" w:cs="Times New Roman"/>
              </w:rPr>
              <w:t>rogression/State writing scores</w:t>
            </w:r>
          </w:p>
        </w:tc>
      </w:tr>
      <w:tr w:rsidR="009B53F5" w:rsidTr="002671C4">
        <w:tc>
          <w:tcPr>
            <w:tcW w:w="5328" w:type="dxa"/>
          </w:tcPr>
          <w:p w:rsidR="00587F2C" w:rsidRPr="00AC10BC" w:rsidRDefault="00AC10BC" w:rsidP="00D25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C6849">
              <w:rPr>
                <w:rFonts w:ascii="Times New Roman" w:hAnsi="Times New Roman" w:cs="Times New Roman"/>
              </w:rPr>
              <w:t xml:space="preserve"> </w:t>
            </w:r>
            <w:r w:rsidR="00E62C56">
              <w:rPr>
                <w:rFonts w:ascii="Times New Roman" w:hAnsi="Times New Roman" w:cs="Times New Roman"/>
              </w:rPr>
              <w:t>Students will compose and complete at least one extended response written assignment</w:t>
            </w:r>
            <w:r w:rsidR="00D25687" w:rsidRPr="00D25687">
              <w:rPr>
                <w:rFonts w:ascii="Times New Roman" w:hAnsi="Times New Roman" w:cs="Times New Roman"/>
              </w:rPr>
              <w:t xml:space="preserve"> in every </w:t>
            </w:r>
            <w:r w:rsidR="00B82634" w:rsidRPr="00B82634">
              <w:rPr>
                <w:rFonts w:ascii="Times New Roman" w:hAnsi="Times New Roman" w:cs="Times New Roman"/>
              </w:rPr>
              <w:t>content</w:t>
            </w:r>
            <w:r w:rsidR="00D25687" w:rsidRPr="00D25687">
              <w:rPr>
                <w:rFonts w:ascii="Times New Roman" w:hAnsi="Times New Roman" w:cs="Times New Roman"/>
              </w:rPr>
              <w:t xml:space="preserve"> are</w:t>
            </w:r>
            <w:r w:rsidR="00D25687">
              <w:rPr>
                <w:rFonts w:ascii="Times New Roman" w:hAnsi="Times New Roman" w:cs="Times New Roman"/>
              </w:rPr>
              <w:t>a</w:t>
            </w:r>
            <w:r w:rsidR="004A49AE">
              <w:rPr>
                <w:rFonts w:ascii="Times New Roman" w:hAnsi="Times New Roman" w:cs="Times New Roman"/>
              </w:rPr>
              <w:t xml:space="preserve"> each quarter. This is in </w:t>
            </w:r>
            <w:r w:rsidR="00D25687" w:rsidRPr="00D25687">
              <w:rPr>
                <w:rFonts w:ascii="Times New Roman" w:hAnsi="Times New Roman" w:cs="Times New Roman"/>
              </w:rPr>
              <w:t xml:space="preserve">addition to any other </w:t>
            </w:r>
            <w:r w:rsidR="00E62C56">
              <w:rPr>
                <w:rFonts w:ascii="Times New Roman" w:hAnsi="Times New Roman" w:cs="Times New Roman"/>
              </w:rPr>
              <w:t xml:space="preserve">required </w:t>
            </w:r>
            <w:r w:rsidR="00D25687" w:rsidRPr="00D25687">
              <w:rPr>
                <w:rFonts w:ascii="Times New Roman" w:hAnsi="Times New Roman" w:cs="Times New Roman"/>
              </w:rPr>
              <w:t>writing</w:t>
            </w:r>
            <w:r w:rsidR="00E62C56">
              <w:rPr>
                <w:rFonts w:ascii="Times New Roman" w:hAnsi="Times New Roman" w:cs="Times New Roman"/>
              </w:rPr>
              <w:t xml:space="preserve"> assignments</w:t>
            </w:r>
            <w:r w:rsidR="00D25687" w:rsidRPr="00D25687">
              <w:rPr>
                <w:rFonts w:ascii="Times New Roman" w:hAnsi="Times New Roman" w:cs="Times New Roman"/>
              </w:rPr>
              <w:t>.</w:t>
            </w:r>
            <w:r w:rsidR="00095B41">
              <w:rPr>
                <w:rFonts w:ascii="Times New Roman" w:hAnsi="Times New Roman" w:cs="Times New Roman"/>
              </w:rPr>
              <w:t xml:space="preserve"> C</w:t>
            </w:r>
            <w:r w:rsidR="00BB002B">
              <w:rPr>
                <w:rFonts w:ascii="Times New Roman" w:hAnsi="Times New Roman" w:cs="Times New Roman"/>
              </w:rPr>
              <w:t>ontent</w:t>
            </w:r>
            <w:r w:rsidR="00095B41">
              <w:rPr>
                <w:rFonts w:ascii="Times New Roman" w:hAnsi="Times New Roman" w:cs="Times New Roman"/>
              </w:rPr>
              <w:t xml:space="preserve"> area</w:t>
            </w:r>
            <w:r w:rsidR="00BB002B">
              <w:rPr>
                <w:rFonts w:ascii="Times New Roman" w:hAnsi="Times New Roman" w:cs="Times New Roman"/>
              </w:rPr>
              <w:t xml:space="preserve"> teachers may use </w:t>
            </w:r>
            <w:proofErr w:type="spellStart"/>
            <w:r w:rsidR="00BB002B">
              <w:rPr>
                <w:rFonts w:ascii="Times New Roman" w:hAnsi="Times New Roman" w:cs="Times New Roman"/>
              </w:rPr>
              <w:t>MyAccess</w:t>
            </w:r>
            <w:proofErr w:type="spellEnd"/>
            <w:r w:rsidR="00BB002B">
              <w:rPr>
                <w:rFonts w:ascii="Times New Roman" w:hAnsi="Times New Roman" w:cs="Times New Roman"/>
              </w:rPr>
              <w:t xml:space="preserve">.  </w:t>
            </w:r>
            <w:r w:rsidR="00596E23">
              <w:rPr>
                <w:rFonts w:ascii="Times New Roman" w:hAnsi="Times New Roman" w:cs="Times New Roman"/>
              </w:rPr>
              <w:t>Eighth</w:t>
            </w:r>
            <w:r w:rsidR="00505D9C">
              <w:rPr>
                <w:rFonts w:ascii="Times New Roman" w:hAnsi="Times New Roman" w:cs="Times New Roman"/>
              </w:rPr>
              <w:t xml:space="preserve"> grade Language Arts teachers are required to us</w:t>
            </w:r>
            <w:r w:rsidR="003C45BD">
              <w:rPr>
                <w:rFonts w:ascii="Times New Roman" w:hAnsi="Times New Roman" w:cs="Times New Roman"/>
              </w:rPr>
              <w:t>e</w:t>
            </w:r>
            <w:r w:rsidR="00505D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5D9C">
              <w:rPr>
                <w:rFonts w:ascii="Times New Roman" w:hAnsi="Times New Roman" w:cs="Times New Roman"/>
              </w:rPr>
              <w:t>MyAccess</w:t>
            </w:r>
            <w:proofErr w:type="spellEnd"/>
            <w:r w:rsidR="00505D9C">
              <w:rPr>
                <w:rFonts w:ascii="Times New Roman" w:hAnsi="Times New Roman" w:cs="Times New Roman"/>
              </w:rPr>
              <w:t xml:space="preserve"> as a form of PMA</w:t>
            </w:r>
            <w:r w:rsidR="000479D2" w:rsidRPr="00505D9C">
              <w:rPr>
                <w:rFonts w:ascii="Times New Roman" w:hAnsi="Times New Roman" w:cs="Times New Roman"/>
              </w:rPr>
              <w:t>.</w:t>
            </w:r>
            <w:r w:rsidR="000479D2">
              <w:rPr>
                <w:rFonts w:ascii="Times New Roman" w:hAnsi="Times New Roman" w:cs="Times New Roman"/>
              </w:rPr>
              <w:t xml:space="preserve">  </w:t>
            </w:r>
            <w:r w:rsidR="004E4F70">
              <w:rPr>
                <w:rFonts w:ascii="Times New Roman" w:hAnsi="Times New Roman" w:cs="Times New Roman"/>
              </w:rPr>
              <w:t xml:space="preserve">Writing assignments </w:t>
            </w:r>
            <w:r w:rsidR="00596E23">
              <w:rPr>
                <w:rFonts w:ascii="Times New Roman" w:hAnsi="Times New Roman" w:cs="Times New Roman"/>
              </w:rPr>
              <w:t>will incorporate evidence-</w:t>
            </w:r>
            <w:r w:rsidR="00505D9C">
              <w:rPr>
                <w:rFonts w:ascii="Times New Roman" w:hAnsi="Times New Roman" w:cs="Times New Roman"/>
              </w:rPr>
              <w:t xml:space="preserve">based tasks and 6 + 1 Traits of Writing.  </w:t>
            </w:r>
          </w:p>
          <w:p w:rsidR="00AC10BC" w:rsidRDefault="00AC10BC" w:rsidP="00AC10BC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87F2C" w:rsidRDefault="00CC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Teachers </w:t>
            </w:r>
          </w:p>
        </w:tc>
        <w:tc>
          <w:tcPr>
            <w:tcW w:w="1620" w:type="dxa"/>
          </w:tcPr>
          <w:p w:rsidR="00CC6849" w:rsidRPr="00CC6849" w:rsidRDefault="00CC6849" w:rsidP="00CC6849">
            <w:pPr>
              <w:rPr>
                <w:rFonts w:ascii="Times New Roman" w:hAnsi="Times New Roman" w:cs="Times New Roman"/>
              </w:rPr>
            </w:pPr>
            <w:r w:rsidRPr="00CC6849">
              <w:rPr>
                <w:rFonts w:ascii="Times New Roman" w:hAnsi="Times New Roman" w:cs="Times New Roman"/>
              </w:rPr>
              <w:t>Writing/</w:t>
            </w:r>
          </w:p>
          <w:p w:rsidR="00CC68D8" w:rsidRDefault="00451EF5" w:rsidP="00CC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Common Core t</w:t>
            </w:r>
            <w:r w:rsidR="00CC6849" w:rsidRPr="00CC6849">
              <w:rPr>
                <w:rFonts w:ascii="Times New Roman" w:hAnsi="Times New Roman" w:cs="Times New Roman"/>
              </w:rPr>
              <w:t>raining</w:t>
            </w:r>
            <w:r w:rsidR="000479D2">
              <w:rPr>
                <w:rFonts w:ascii="Times New Roman" w:hAnsi="Times New Roman" w:cs="Times New Roman"/>
              </w:rPr>
              <w:t xml:space="preserve">/My Access  </w:t>
            </w:r>
          </w:p>
        </w:tc>
        <w:tc>
          <w:tcPr>
            <w:tcW w:w="2160" w:type="dxa"/>
          </w:tcPr>
          <w:p w:rsidR="00587F2C" w:rsidRDefault="006E6246">
            <w:pPr>
              <w:rPr>
                <w:rFonts w:ascii="Times New Roman" w:hAnsi="Times New Roman" w:cs="Times New Roman"/>
              </w:rPr>
            </w:pPr>
            <w:r w:rsidRPr="006E6246">
              <w:rPr>
                <w:rFonts w:ascii="Times New Roman" w:hAnsi="Times New Roman" w:cs="Times New Roman"/>
              </w:rPr>
              <w:t>Lesson plans/</w:t>
            </w:r>
            <w:r w:rsidR="00CC6849" w:rsidRPr="00CC6849">
              <w:rPr>
                <w:rFonts w:ascii="Times New Roman" w:hAnsi="Times New Roman" w:cs="Times New Roman"/>
              </w:rPr>
              <w:t>Submission</w:t>
            </w:r>
            <w:r w:rsidR="004A49AE">
              <w:t xml:space="preserve"> </w:t>
            </w:r>
            <w:r w:rsidR="004A49AE" w:rsidRPr="004A49AE">
              <w:rPr>
                <w:rFonts w:ascii="Times New Roman" w:hAnsi="Times New Roman" w:cs="Times New Roman"/>
              </w:rPr>
              <w:t>of assignments</w:t>
            </w:r>
            <w:r w:rsidR="007359CE">
              <w:rPr>
                <w:rFonts w:ascii="Times New Roman" w:hAnsi="Times New Roman" w:cs="Times New Roman"/>
              </w:rPr>
              <w:t>/review of students’ work</w:t>
            </w:r>
          </w:p>
        </w:tc>
        <w:tc>
          <w:tcPr>
            <w:tcW w:w="1620" w:type="dxa"/>
          </w:tcPr>
          <w:p w:rsidR="00CC68D8" w:rsidRDefault="009C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="00CC6849">
              <w:rPr>
                <w:rFonts w:ascii="Times New Roman" w:hAnsi="Times New Roman" w:cs="Times New Roman"/>
              </w:rPr>
              <w:t>uarter</w:t>
            </w:r>
            <w:r>
              <w:rPr>
                <w:rFonts w:ascii="Times New Roman" w:hAnsi="Times New Roman" w:cs="Times New Roman"/>
              </w:rPr>
              <w:t>ly/ Supervising A</w:t>
            </w:r>
            <w:r w:rsidR="00CC6849" w:rsidRPr="00CC6849">
              <w:rPr>
                <w:rFonts w:ascii="Times New Roman" w:hAnsi="Times New Roman" w:cs="Times New Roman"/>
              </w:rPr>
              <w:t>dministrator</w:t>
            </w:r>
          </w:p>
        </w:tc>
        <w:tc>
          <w:tcPr>
            <w:tcW w:w="1998" w:type="dxa"/>
            <w:gridSpan w:val="2"/>
          </w:tcPr>
          <w:p w:rsidR="00587F2C" w:rsidRDefault="00C52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Individual </w:t>
            </w:r>
            <w:r w:rsidR="002671C4" w:rsidRPr="002671C4">
              <w:rPr>
                <w:rFonts w:ascii="Times New Roman" w:hAnsi="Times New Roman" w:cs="Times New Roman"/>
              </w:rPr>
              <w:t xml:space="preserve">student </w:t>
            </w:r>
            <w:r>
              <w:rPr>
                <w:rFonts w:ascii="Times New Roman" w:hAnsi="Times New Roman" w:cs="Times New Roman"/>
              </w:rPr>
              <w:t>progression/</w:t>
            </w:r>
            <w:r w:rsidR="007359CE">
              <w:rPr>
                <w:rFonts w:ascii="Times New Roman" w:hAnsi="Times New Roman" w:cs="Times New Roman"/>
              </w:rPr>
              <w:t>State writing scores</w:t>
            </w:r>
          </w:p>
        </w:tc>
      </w:tr>
      <w:tr w:rsidR="009B53F5" w:rsidTr="002671C4">
        <w:tc>
          <w:tcPr>
            <w:tcW w:w="5328" w:type="dxa"/>
          </w:tcPr>
          <w:p w:rsidR="00587F2C" w:rsidRDefault="00AC1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C2EEB">
              <w:rPr>
                <w:rFonts w:ascii="Times New Roman" w:hAnsi="Times New Roman" w:cs="Times New Roman"/>
              </w:rPr>
              <w:t>.</w:t>
            </w:r>
            <w:r w:rsidR="00E62C56">
              <w:rPr>
                <w:rFonts w:ascii="Times New Roman" w:hAnsi="Times New Roman" w:cs="Times New Roman"/>
              </w:rPr>
              <w:t xml:space="preserve"> Lead writing</w:t>
            </w:r>
            <w:r w:rsidR="003C45BD">
              <w:rPr>
                <w:rFonts w:ascii="Times New Roman" w:hAnsi="Times New Roman" w:cs="Times New Roman"/>
              </w:rPr>
              <w:t xml:space="preserve"> teachers will support (i.e.</w:t>
            </w:r>
            <w:r w:rsidR="00505D9C">
              <w:rPr>
                <w:rFonts w:ascii="Times New Roman" w:hAnsi="Times New Roman" w:cs="Times New Roman"/>
              </w:rPr>
              <w:t xml:space="preserve"> Trainings/Lesson Study Cohorts)</w:t>
            </w:r>
            <w:r w:rsidR="00CC6849" w:rsidRPr="009C2EEB">
              <w:rPr>
                <w:rFonts w:ascii="Times New Roman" w:hAnsi="Times New Roman" w:cs="Times New Roman"/>
              </w:rPr>
              <w:t xml:space="preserve"> training to other subject</w:t>
            </w:r>
            <w:r w:rsidR="00E62C56">
              <w:rPr>
                <w:rFonts w:ascii="Times New Roman" w:hAnsi="Times New Roman" w:cs="Times New Roman"/>
              </w:rPr>
              <w:t xml:space="preserve"> area</w:t>
            </w:r>
            <w:r w:rsidR="00CC6849" w:rsidRPr="009C2EEB">
              <w:rPr>
                <w:rFonts w:ascii="Times New Roman" w:hAnsi="Times New Roman" w:cs="Times New Roman"/>
              </w:rPr>
              <w:t xml:space="preserve"> PLC’s </w:t>
            </w:r>
            <w:r w:rsidR="00E62C56">
              <w:rPr>
                <w:rFonts w:ascii="Times New Roman" w:hAnsi="Times New Roman" w:cs="Times New Roman"/>
              </w:rPr>
              <w:t>in order to effectively impl</w:t>
            </w:r>
            <w:r w:rsidR="00B82634">
              <w:rPr>
                <w:rFonts w:ascii="Times New Roman" w:hAnsi="Times New Roman" w:cs="Times New Roman"/>
              </w:rPr>
              <w:t>ement writing across all content</w:t>
            </w:r>
            <w:r w:rsidR="00E62C56">
              <w:rPr>
                <w:rFonts w:ascii="Times New Roman" w:hAnsi="Times New Roman" w:cs="Times New Roman"/>
              </w:rPr>
              <w:t xml:space="preserve"> areas.   </w:t>
            </w:r>
          </w:p>
          <w:p w:rsidR="00AC10BC" w:rsidRDefault="00AC1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C6849" w:rsidRDefault="00AA6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</w:t>
            </w:r>
            <w:r w:rsidR="00CC6849">
              <w:rPr>
                <w:rFonts w:ascii="Times New Roman" w:hAnsi="Times New Roman" w:cs="Times New Roman"/>
              </w:rPr>
              <w:t xml:space="preserve"> Teachers/</w:t>
            </w:r>
          </w:p>
          <w:p w:rsidR="009B53F5" w:rsidRDefault="00B81A62">
            <w:pPr>
              <w:rPr>
                <w:rFonts w:ascii="Times New Roman" w:hAnsi="Times New Roman" w:cs="Times New Roman"/>
              </w:rPr>
            </w:pPr>
            <w:r w:rsidRPr="00B81A62">
              <w:rPr>
                <w:rFonts w:ascii="Times New Roman" w:hAnsi="Times New Roman" w:cs="Times New Roman"/>
              </w:rPr>
              <w:t>Administration</w:t>
            </w:r>
          </w:p>
        </w:tc>
        <w:tc>
          <w:tcPr>
            <w:tcW w:w="1620" w:type="dxa"/>
          </w:tcPr>
          <w:p w:rsidR="009B53F5" w:rsidRDefault="00CC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PLC </w:t>
            </w:r>
            <w:r w:rsidR="00451EF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raining</w:t>
            </w:r>
          </w:p>
        </w:tc>
        <w:tc>
          <w:tcPr>
            <w:tcW w:w="2160" w:type="dxa"/>
          </w:tcPr>
          <w:p w:rsidR="009B53F5" w:rsidRDefault="00CC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of all meeti</w:t>
            </w:r>
            <w:r w:rsidR="007359CE">
              <w:rPr>
                <w:rFonts w:ascii="Times New Roman" w:hAnsi="Times New Roman" w:cs="Times New Roman"/>
              </w:rPr>
              <w:t>ng materials and learning logs</w:t>
            </w:r>
          </w:p>
        </w:tc>
        <w:tc>
          <w:tcPr>
            <w:tcW w:w="1620" w:type="dxa"/>
          </w:tcPr>
          <w:p w:rsidR="009B53F5" w:rsidRDefault="00AA6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Quarter</w:t>
            </w:r>
            <w:r w:rsidR="00596E23">
              <w:rPr>
                <w:rFonts w:ascii="Times New Roman" w:hAnsi="Times New Roman" w:cs="Times New Roman"/>
              </w:rPr>
              <w:t>ly</w:t>
            </w:r>
            <w:r w:rsidR="00CC6849">
              <w:rPr>
                <w:rFonts w:ascii="Times New Roman" w:hAnsi="Times New Roman" w:cs="Times New Roman"/>
              </w:rPr>
              <w:t>/</w:t>
            </w:r>
          </w:p>
          <w:p w:rsidR="00CC6849" w:rsidRDefault="000F6D8C">
            <w:pPr>
              <w:rPr>
                <w:rFonts w:ascii="Times New Roman" w:hAnsi="Times New Roman" w:cs="Times New Roman"/>
              </w:rPr>
            </w:pPr>
            <w:r w:rsidRPr="00CC6849">
              <w:rPr>
                <w:rFonts w:ascii="Times New Roman" w:hAnsi="Times New Roman" w:cs="Times New Roman"/>
              </w:rPr>
              <w:t>Supervising</w:t>
            </w:r>
            <w:r w:rsidR="009C780C">
              <w:rPr>
                <w:rFonts w:ascii="Times New Roman" w:hAnsi="Times New Roman" w:cs="Times New Roman"/>
              </w:rPr>
              <w:t xml:space="preserve"> A</w:t>
            </w:r>
            <w:r w:rsidR="00CC6849" w:rsidRPr="00CC6849">
              <w:rPr>
                <w:rFonts w:ascii="Times New Roman" w:hAnsi="Times New Roman" w:cs="Times New Roman"/>
              </w:rPr>
              <w:t>dministrator</w:t>
            </w:r>
          </w:p>
        </w:tc>
        <w:tc>
          <w:tcPr>
            <w:tcW w:w="1998" w:type="dxa"/>
            <w:gridSpan w:val="2"/>
          </w:tcPr>
          <w:p w:rsidR="009B53F5" w:rsidRDefault="00C52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surveys/</w:t>
            </w:r>
            <w:r w:rsidR="00451EF5">
              <w:rPr>
                <w:rFonts w:ascii="Times New Roman" w:hAnsi="Times New Roman" w:cs="Times New Roman"/>
              </w:rPr>
              <w:t>PLC ag</w:t>
            </w:r>
            <w:r w:rsidR="008E3AEF">
              <w:rPr>
                <w:rFonts w:ascii="Times New Roman" w:hAnsi="Times New Roman" w:cs="Times New Roman"/>
              </w:rPr>
              <w:t>endas/</w:t>
            </w:r>
            <w:r w:rsidR="007359CE">
              <w:rPr>
                <w:rFonts w:ascii="Times New Roman" w:hAnsi="Times New Roman" w:cs="Times New Roman"/>
              </w:rPr>
              <w:t>State writing scores</w:t>
            </w:r>
          </w:p>
        </w:tc>
      </w:tr>
      <w:tr w:rsidR="009B53F5" w:rsidTr="002671C4">
        <w:tc>
          <w:tcPr>
            <w:tcW w:w="5328" w:type="dxa"/>
          </w:tcPr>
          <w:p w:rsidR="00587F2C" w:rsidRPr="00B30F96" w:rsidRDefault="00AC10BC" w:rsidP="004B3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4B34EB">
              <w:t xml:space="preserve"> </w:t>
            </w:r>
            <w:r w:rsidR="00B82634">
              <w:rPr>
                <w:rFonts w:ascii="Times New Roman" w:hAnsi="Times New Roman" w:cs="Times New Roman"/>
              </w:rPr>
              <w:t>Writing Task Force</w:t>
            </w:r>
            <w:r w:rsidR="00505D9C">
              <w:rPr>
                <w:rFonts w:ascii="Times New Roman" w:hAnsi="Times New Roman" w:cs="Times New Roman"/>
              </w:rPr>
              <w:t xml:space="preserve"> </w:t>
            </w:r>
            <w:r w:rsidR="00B30F96" w:rsidRPr="00B30F96">
              <w:rPr>
                <w:rFonts w:ascii="Times New Roman" w:hAnsi="Times New Roman" w:cs="Times New Roman"/>
              </w:rPr>
              <w:t xml:space="preserve">creates and develops action plans that target text complexity, </w:t>
            </w:r>
            <w:r w:rsidR="00B82634" w:rsidRPr="00B82634">
              <w:rPr>
                <w:rFonts w:ascii="Times New Roman" w:hAnsi="Times New Roman" w:cs="Times New Roman"/>
              </w:rPr>
              <w:t>evidence-based writing</w:t>
            </w:r>
            <w:r w:rsidR="00B30F96">
              <w:rPr>
                <w:rFonts w:ascii="Times New Roman" w:hAnsi="Times New Roman" w:cs="Times New Roman"/>
              </w:rPr>
              <w:t xml:space="preserve">, </w:t>
            </w:r>
            <w:r w:rsidR="00B82634">
              <w:rPr>
                <w:rFonts w:ascii="Times New Roman" w:hAnsi="Times New Roman" w:cs="Times New Roman"/>
              </w:rPr>
              <w:t>and literacy</w:t>
            </w:r>
            <w:r w:rsidR="00B30F96">
              <w:rPr>
                <w:rFonts w:ascii="Times New Roman" w:hAnsi="Times New Roman" w:cs="Times New Roman"/>
              </w:rPr>
              <w:t xml:space="preserve"> in</w:t>
            </w:r>
            <w:r w:rsidR="00B82634">
              <w:rPr>
                <w:rFonts w:ascii="Times New Roman" w:hAnsi="Times New Roman" w:cs="Times New Roman"/>
              </w:rPr>
              <w:t xml:space="preserve"> all</w:t>
            </w:r>
            <w:r w:rsidR="00B30F96">
              <w:rPr>
                <w:rFonts w:ascii="Times New Roman" w:hAnsi="Times New Roman" w:cs="Times New Roman"/>
              </w:rPr>
              <w:t xml:space="preserve"> </w:t>
            </w:r>
            <w:r w:rsidR="00B82634" w:rsidRPr="00B82634">
              <w:rPr>
                <w:rFonts w:ascii="Times New Roman" w:hAnsi="Times New Roman" w:cs="Times New Roman"/>
              </w:rPr>
              <w:t>content</w:t>
            </w:r>
            <w:r w:rsidR="00B82634">
              <w:rPr>
                <w:rFonts w:ascii="Times New Roman" w:hAnsi="Times New Roman" w:cs="Times New Roman"/>
              </w:rPr>
              <w:t xml:space="preserve"> areas</w:t>
            </w:r>
            <w:r w:rsidR="00B30F96" w:rsidRPr="00B30F96">
              <w:rPr>
                <w:rFonts w:ascii="Times New Roman" w:hAnsi="Times New Roman" w:cs="Times New Roman"/>
              </w:rPr>
              <w:t xml:space="preserve">.  </w:t>
            </w:r>
          </w:p>
          <w:p w:rsidR="00AC10BC" w:rsidRPr="00AC10BC" w:rsidRDefault="00AC10BC" w:rsidP="00AC1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B34EB" w:rsidRDefault="00AA6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Task Force</w:t>
            </w:r>
            <w:r w:rsidR="004B34EB">
              <w:rPr>
                <w:rFonts w:ascii="Times New Roman" w:hAnsi="Times New Roman" w:cs="Times New Roman"/>
              </w:rPr>
              <w:t>/</w:t>
            </w:r>
          </w:p>
          <w:p w:rsidR="009B53F5" w:rsidRDefault="00B81A62">
            <w:pPr>
              <w:rPr>
                <w:rFonts w:ascii="Times New Roman" w:hAnsi="Times New Roman" w:cs="Times New Roman"/>
              </w:rPr>
            </w:pPr>
            <w:r w:rsidRPr="00B81A62">
              <w:rPr>
                <w:rFonts w:ascii="Times New Roman" w:hAnsi="Times New Roman" w:cs="Times New Roman"/>
              </w:rPr>
              <w:t>Administration</w:t>
            </w:r>
          </w:p>
        </w:tc>
        <w:tc>
          <w:tcPr>
            <w:tcW w:w="1620" w:type="dxa"/>
          </w:tcPr>
          <w:p w:rsidR="00BD73AA" w:rsidRDefault="004E78CB" w:rsidP="00BD7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Printing materials/</w:t>
            </w:r>
            <w:r w:rsidR="004A49AE">
              <w:rPr>
                <w:rFonts w:ascii="Times New Roman" w:hAnsi="Times New Roman" w:cs="Times New Roman"/>
              </w:rPr>
              <w:t>PLC t</w:t>
            </w:r>
            <w:r w:rsidR="00451EF5" w:rsidRPr="00451EF5">
              <w:rPr>
                <w:rFonts w:ascii="Times New Roman" w:hAnsi="Times New Roman" w:cs="Times New Roman"/>
              </w:rPr>
              <w:t>raining</w:t>
            </w:r>
          </w:p>
        </w:tc>
        <w:tc>
          <w:tcPr>
            <w:tcW w:w="2160" w:type="dxa"/>
          </w:tcPr>
          <w:p w:rsidR="00587F2C" w:rsidRDefault="00330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agenda</w:t>
            </w:r>
            <w:r w:rsidR="004A49A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/ Improvement </w:t>
            </w:r>
            <w:r w:rsidR="004A49AE">
              <w:rPr>
                <w:rFonts w:ascii="Times New Roman" w:hAnsi="Times New Roman" w:cs="Times New Roman"/>
              </w:rPr>
              <w:t>p</w:t>
            </w:r>
            <w:r w:rsidR="007359CE">
              <w:rPr>
                <w:rFonts w:ascii="Times New Roman" w:hAnsi="Times New Roman" w:cs="Times New Roman"/>
              </w:rPr>
              <w:t>lans/ Evidence of activities</w:t>
            </w:r>
          </w:p>
        </w:tc>
        <w:tc>
          <w:tcPr>
            <w:tcW w:w="1620" w:type="dxa"/>
          </w:tcPr>
          <w:p w:rsidR="00B30F96" w:rsidRDefault="004E78CB">
            <w:pPr>
              <w:rPr>
                <w:rFonts w:ascii="Times New Roman" w:hAnsi="Times New Roman" w:cs="Times New Roman"/>
              </w:rPr>
            </w:pPr>
            <w:r w:rsidRPr="004E78CB">
              <w:rPr>
                <w:rFonts w:ascii="Times New Roman" w:hAnsi="Times New Roman" w:cs="Times New Roman"/>
              </w:rPr>
              <w:t>Quarterly</w:t>
            </w:r>
            <w:r>
              <w:rPr>
                <w:rFonts w:ascii="Times New Roman" w:hAnsi="Times New Roman" w:cs="Times New Roman"/>
              </w:rPr>
              <w:t>/ Administration</w:t>
            </w:r>
          </w:p>
        </w:tc>
        <w:tc>
          <w:tcPr>
            <w:tcW w:w="1998" w:type="dxa"/>
            <w:gridSpan w:val="2"/>
          </w:tcPr>
          <w:p w:rsidR="00587F2C" w:rsidRDefault="00330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Meetings with </w:t>
            </w:r>
            <w:r w:rsidR="004E78CB" w:rsidRPr="004E78CB">
              <w:rPr>
                <w:rFonts w:ascii="Times New Roman" w:hAnsi="Times New Roman" w:cs="Times New Roman"/>
              </w:rPr>
              <w:t>Writing Task Force</w:t>
            </w:r>
            <w:r w:rsidR="004E78CB">
              <w:rPr>
                <w:rFonts w:ascii="Times New Roman" w:hAnsi="Times New Roman" w:cs="Times New Roman"/>
              </w:rPr>
              <w:t xml:space="preserve"> and</w:t>
            </w:r>
            <w:r w:rsidR="004E78CB" w:rsidRPr="004E78CB">
              <w:rPr>
                <w:rFonts w:ascii="Times New Roman" w:hAnsi="Times New Roman" w:cs="Times New Roman"/>
              </w:rPr>
              <w:t xml:space="preserve"> </w:t>
            </w:r>
            <w:r w:rsidR="004A49AE">
              <w:rPr>
                <w:rFonts w:ascii="Times New Roman" w:hAnsi="Times New Roman" w:cs="Times New Roman"/>
              </w:rPr>
              <w:t>teachers</w:t>
            </w:r>
            <w:r>
              <w:rPr>
                <w:rFonts w:ascii="Times New Roman" w:hAnsi="Times New Roman" w:cs="Times New Roman"/>
              </w:rPr>
              <w:t>/Classroom observations/</w:t>
            </w:r>
            <w:r w:rsidR="007359CE">
              <w:rPr>
                <w:rFonts w:ascii="Times New Roman" w:hAnsi="Times New Roman" w:cs="Times New Roman"/>
              </w:rPr>
              <w:t>State writing scores</w:t>
            </w:r>
          </w:p>
        </w:tc>
      </w:tr>
      <w:tr w:rsidR="00AC10BC" w:rsidTr="002671C4">
        <w:tc>
          <w:tcPr>
            <w:tcW w:w="5328" w:type="dxa"/>
          </w:tcPr>
          <w:p w:rsidR="00596E23" w:rsidRDefault="00AC10BC" w:rsidP="00C80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EA3F5C">
              <w:t xml:space="preserve"> </w:t>
            </w:r>
            <w:r w:rsidR="00C80A16">
              <w:rPr>
                <w:rFonts w:ascii="Times New Roman" w:hAnsi="Times New Roman" w:cs="Times New Roman"/>
              </w:rPr>
              <w:t>Increase the number of classroom walk-throughs to provide feedback to</w:t>
            </w:r>
            <w:r w:rsidR="00EA3F5C">
              <w:rPr>
                <w:rFonts w:ascii="Times New Roman" w:hAnsi="Times New Roman" w:cs="Times New Roman"/>
              </w:rPr>
              <w:t xml:space="preserve"> </w:t>
            </w:r>
            <w:r w:rsidR="00C80A16">
              <w:rPr>
                <w:rFonts w:ascii="Times New Roman" w:hAnsi="Times New Roman" w:cs="Times New Roman"/>
              </w:rPr>
              <w:t xml:space="preserve">teachers for implementation of best instructional </w:t>
            </w:r>
            <w:r w:rsidR="00EA3F5C" w:rsidRPr="00EA3F5C">
              <w:rPr>
                <w:rFonts w:ascii="Times New Roman" w:hAnsi="Times New Roman" w:cs="Times New Roman"/>
              </w:rPr>
              <w:t>practices</w:t>
            </w:r>
            <w:r w:rsidR="00C80A16">
              <w:rPr>
                <w:rFonts w:ascii="Times New Roman" w:hAnsi="Times New Roman" w:cs="Times New Roman"/>
              </w:rPr>
              <w:t>.</w:t>
            </w:r>
            <w:r w:rsidR="00E60925">
              <w:t xml:space="preserve"> </w:t>
            </w:r>
          </w:p>
          <w:p w:rsidR="00596E23" w:rsidRDefault="00596E23" w:rsidP="00C80A16">
            <w:pPr>
              <w:rPr>
                <w:rFonts w:ascii="Times New Roman" w:hAnsi="Times New Roman" w:cs="Times New Roman"/>
              </w:rPr>
            </w:pPr>
          </w:p>
          <w:p w:rsidR="00596E23" w:rsidRDefault="00596E23" w:rsidP="00C80A16">
            <w:pPr>
              <w:rPr>
                <w:rFonts w:ascii="Times New Roman" w:hAnsi="Times New Roman" w:cs="Times New Roman"/>
              </w:rPr>
            </w:pPr>
          </w:p>
          <w:p w:rsidR="00596E23" w:rsidRDefault="00596E23" w:rsidP="00C80A16">
            <w:pPr>
              <w:rPr>
                <w:rFonts w:ascii="Times New Roman" w:hAnsi="Times New Roman" w:cs="Times New Roman"/>
              </w:rPr>
            </w:pPr>
          </w:p>
          <w:p w:rsidR="00BB4269" w:rsidRDefault="00BB4269" w:rsidP="00C80A16">
            <w:pPr>
              <w:rPr>
                <w:rFonts w:ascii="Times New Roman" w:hAnsi="Times New Roman" w:cs="Times New Roman"/>
              </w:rPr>
            </w:pPr>
          </w:p>
          <w:p w:rsidR="00BB4269" w:rsidRDefault="00BB4269" w:rsidP="00C80A16">
            <w:pPr>
              <w:rPr>
                <w:rFonts w:ascii="Times New Roman" w:hAnsi="Times New Roman" w:cs="Times New Roman"/>
              </w:rPr>
            </w:pPr>
          </w:p>
          <w:p w:rsidR="00BB4269" w:rsidRDefault="00BB4269" w:rsidP="00C80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10BC" w:rsidRDefault="00EA3F5C" w:rsidP="00EA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Administration/ Literacy </w:t>
            </w:r>
            <w:r w:rsidRPr="00EA3F5C">
              <w:rPr>
                <w:rFonts w:ascii="Times New Roman" w:hAnsi="Times New Roman" w:cs="Times New Roman"/>
              </w:rPr>
              <w:t>Coach</w:t>
            </w:r>
          </w:p>
        </w:tc>
        <w:tc>
          <w:tcPr>
            <w:tcW w:w="1620" w:type="dxa"/>
          </w:tcPr>
          <w:p w:rsidR="00AC10BC" w:rsidRDefault="00330843" w:rsidP="00BD7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Technology</w:t>
            </w:r>
          </w:p>
        </w:tc>
        <w:tc>
          <w:tcPr>
            <w:tcW w:w="2160" w:type="dxa"/>
          </w:tcPr>
          <w:p w:rsidR="00AC10BC" w:rsidRDefault="004A4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F6D8C">
              <w:rPr>
                <w:rFonts w:ascii="Times New Roman" w:hAnsi="Times New Roman" w:cs="Times New Roman"/>
              </w:rPr>
              <w:t>Observation</w:t>
            </w:r>
            <w:r w:rsidR="00EA3F5C">
              <w:rPr>
                <w:rFonts w:ascii="Times New Roman" w:hAnsi="Times New Roman" w:cs="Times New Roman"/>
              </w:rPr>
              <w:t xml:space="preserve"> notes</w:t>
            </w:r>
            <w:r w:rsidR="004A3A39">
              <w:rPr>
                <w:rFonts w:ascii="Times New Roman" w:hAnsi="Times New Roman" w:cs="Times New Roman"/>
              </w:rPr>
              <w:t>/ Teacher and Administration conferences/</w:t>
            </w:r>
            <w:r w:rsidR="00451EF5">
              <w:rPr>
                <w:rFonts w:ascii="Times New Roman" w:hAnsi="Times New Roman" w:cs="Times New Roman"/>
              </w:rPr>
              <w:t>Review of students</w:t>
            </w:r>
            <w:r w:rsidR="002671C4">
              <w:rPr>
                <w:rFonts w:ascii="Times New Roman" w:hAnsi="Times New Roman" w:cs="Times New Roman"/>
              </w:rPr>
              <w:t>’</w:t>
            </w:r>
            <w:r w:rsidR="007359CE">
              <w:rPr>
                <w:rFonts w:ascii="Times New Roman" w:hAnsi="Times New Roman" w:cs="Times New Roman"/>
              </w:rPr>
              <w:t xml:space="preserve"> work/ Administration meetings</w:t>
            </w:r>
          </w:p>
        </w:tc>
        <w:tc>
          <w:tcPr>
            <w:tcW w:w="1620" w:type="dxa"/>
          </w:tcPr>
          <w:p w:rsidR="00AC10BC" w:rsidRDefault="006E6246">
            <w:pPr>
              <w:rPr>
                <w:rFonts w:ascii="Times New Roman" w:hAnsi="Times New Roman" w:cs="Times New Roman"/>
              </w:rPr>
            </w:pPr>
            <w:r w:rsidRPr="006E6246">
              <w:rPr>
                <w:rFonts w:ascii="Times New Roman" w:hAnsi="Times New Roman" w:cs="Times New Roman"/>
              </w:rPr>
              <w:t>Bi</w:t>
            </w:r>
            <w:r>
              <w:rPr>
                <w:rFonts w:ascii="Times New Roman" w:hAnsi="Times New Roman" w:cs="Times New Roman"/>
              </w:rPr>
              <w:t>-w</w:t>
            </w:r>
            <w:r w:rsidR="008E3AEF">
              <w:rPr>
                <w:rFonts w:ascii="Times New Roman" w:hAnsi="Times New Roman" w:cs="Times New Roman"/>
              </w:rPr>
              <w:t>eekly</w:t>
            </w:r>
            <w:r w:rsidR="008E3AEF" w:rsidRPr="008E3AEF">
              <w:rPr>
                <w:rFonts w:ascii="Times New Roman" w:hAnsi="Times New Roman" w:cs="Times New Roman"/>
              </w:rPr>
              <w:t>/ Administration</w:t>
            </w:r>
          </w:p>
        </w:tc>
        <w:tc>
          <w:tcPr>
            <w:tcW w:w="1998" w:type="dxa"/>
            <w:gridSpan w:val="2"/>
          </w:tcPr>
          <w:p w:rsidR="00AC10BC" w:rsidRDefault="008E3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conferences</w:t>
            </w:r>
            <w:r w:rsidRPr="008E3AE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 Classroom observations/</w:t>
            </w:r>
            <w:r w:rsidR="007359CE">
              <w:rPr>
                <w:rFonts w:ascii="Times New Roman" w:hAnsi="Times New Roman" w:cs="Times New Roman"/>
              </w:rPr>
              <w:t>State writing scores</w:t>
            </w:r>
          </w:p>
        </w:tc>
      </w:tr>
      <w:tr w:rsidR="00AC10BC" w:rsidTr="002671C4">
        <w:tc>
          <w:tcPr>
            <w:tcW w:w="5328" w:type="dxa"/>
          </w:tcPr>
          <w:p w:rsidR="00AC10BC" w:rsidRDefault="00AC10BC" w:rsidP="00AC1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  <w:r w:rsidR="000F6D8C">
              <w:t xml:space="preserve"> </w:t>
            </w:r>
            <w:r w:rsidR="000F6D8C" w:rsidRPr="000F6D8C">
              <w:rPr>
                <w:rFonts w:ascii="Times New Roman" w:hAnsi="Times New Roman" w:cs="Times New Roman"/>
              </w:rPr>
              <w:t xml:space="preserve">Identify and target students in the lowest quartile for specific </w:t>
            </w:r>
            <w:r w:rsidR="00527259">
              <w:rPr>
                <w:rFonts w:ascii="Times New Roman" w:hAnsi="Times New Roman" w:cs="Times New Roman"/>
              </w:rPr>
              <w:t xml:space="preserve">literacy </w:t>
            </w:r>
            <w:r w:rsidR="000F6D8C" w:rsidRPr="000F6D8C">
              <w:rPr>
                <w:rFonts w:ascii="Times New Roman" w:hAnsi="Times New Roman" w:cs="Times New Roman"/>
              </w:rPr>
              <w:t>intervention</w:t>
            </w:r>
            <w:r w:rsidR="00C80A16">
              <w:rPr>
                <w:rFonts w:ascii="Times New Roman" w:hAnsi="Times New Roman" w:cs="Times New Roman"/>
              </w:rPr>
              <w:t>s</w:t>
            </w:r>
            <w:r w:rsidR="000F6D8C" w:rsidRPr="000F6D8C">
              <w:rPr>
                <w:rFonts w:ascii="Times New Roman" w:hAnsi="Times New Roman" w:cs="Times New Roman"/>
              </w:rPr>
              <w:t xml:space="preserve"> by requiring teachers to utilize data from EdInsight</w:t>
            </w:r>
            <w:r w:rsidR="00A12FA5">
              <w:rPr>
                <w:rFonts w:ascii="Times New Roman" w:hAnsi="Times New Roman" w:cs="Times New Roman"/>
              </w:rPr>
              <w:t xml:space="preserve"> and the 8</w:t>
            </w:r>
            <w:r w:rsidR="00A12FA5" w:rsidRPr="00A12FA5">
              <w:rPr>
                <w:rFonts w:ascii="Times New Roman" w:hAnsi="Times New Roman" w:cs="Times New Roman"/>
                <w:vertAlign w:val="superscript"/>
              </w:rPr>
              <w:t>th</w:t>
            </w:r>
            <w:r w:rsidR="00A12FA5">
              <w:rPr>
                <w:rFonts w:ascii="Times New Roman" w:hAnsi="Times New Roman" w:cs="Times New Roman"/>
              </w:rPr>
              <w:t xml:space="preserve"> grade writing PMA</w:t>
            </w:r>
            <w:r w:rsidR="000F6D8C" w:rsidRPr="000F6D8C">
              <w:rPr>
                <w:rFonts w:ascii="Times New Roman" w:hAnsi="Times New Roman" w:cs="Times New Roman"/>
              </w:rPr>
              <w:t>.</w:t>
            </w:r>
            <w:r w:rsidR="00C31081">
              <w:rPr>
                <w:rFonts w:ascii="Times New Roman" w:hAnsi="Times New Roman" w:cs="Times New Roman"/>
              </w:rPr>
              <w:t xml:space="preserve"> This step also includes our</w:t>
            </w:r>
            <w:r w:rsidR="00B81A62">
              <w:rPr>
                <w:rFonts w:ascii="Times New Roman" w:hAnsi="Times New Roman" w:cs="Times New Roman"/>
              </w:rPr>
              <w:t xml:space="preserve"> targeted subgroup of students.    </w:t>
            </w:r>
          </w:p>
          <w:p w:rsidR="00AC10BC" w:rsidRDefault="00AC10BC" w:rsidP="00AC1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10BC" w:rsidRDefault="004A4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Administration/  </w:t>
            </w:r>
            <w:r w:rsidR="000F6D8C">
              <w:rPr>
                <w:rFonts w:ascii="Times New Roman" w:hAnsi="Times New Roman" w:cs="Times New Roman"/>
              </w:rPr>
              <w:t>Teachers/</w:t>
            </w:r>
            <w:r w:rsidR="000F6D8C" w:rsidRPr="000F6D8C">
              <w:rPr>
                <w:rFonts w:ascii="Times New Roman" w:hAnsi="Times New Roman" w:cs="Times New Roman"/>
              </w:rPr>
              <w:t>Literacy Coach</w:t>
            </w:r>
          </w:p>
        </w:tc>
        <w:tc>
          <w:tcPr>
            <w:tcW w:w="1620" w:type="dxa"/>
          </w:tcPr>
          <w:p w:rsidR="000F6D8C" w:rsidRDefault="002671C4" w:rsidP="00BD7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EdInsight t</w:t>
            </w:r>
            <w:r w:rsidR="000F6D8C">
              <w:rPr>
                <w:rFonts w:ascii="Times New Roman" w:hAnsi="Times New Roman" w:cs="Times New Roman"/>
              </w:rPr>
              <w:t>raining/</w:t>
            </w:r>
          </w:p>
          <w:p w:rsidR="00AC10BC" w:rsidRDefault="000F6D8C" w:rsidP="00BD7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Technology</w:t>
            </w:r>
          </w:p>
        </w:tc>
        <w:tc>
          <w:tcPr>
            <w:tcW w:w="2160" w:type="dxa"/>
          </w:tcPr>
          <w:p w:rsidR="00AC10BC" w:rsidRDefault="002671C4" w:rsidP="006E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Copies of d</w:t>
            </w:r>
            <w:r w:rsidR="00C31081">
              <w:rPr>
                <w:rFonts w:ascii="Times New Roman" w:hAnsi="Times New Roman" w:cs="Times New Roman"/>
              </w:rPr>
              <w:t>ata and student reports/</w:t>
            </w:r>
            <w:r w:rsidR="006E6246">
              <w:rPr>
                <w:rFonts w:ascii="Times New Roman" w:hAnsi="Times New Roman" w:cs="Times New Roman"/>
              </w:rPr>
              <w:t>Agenda</w:t>
            </w:r>
            <w:r>
              <w:rPr>
                <w:rFonts w:ascii="Times New Roman" w:hAnsi="Times New Roman" w:cs="Times New Roman"/>
              </w:rPr>
              <w:t>s</w:t>
            </w:r>
            <w:r w:rsidR="00C3108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SIP</w:t>
            </w:r>
          </w:p>
        </w:tc>
        <w:tc>
          <w:tcPr>
            <w:tcW w:w="1620" w:type="dxa"/>
          </w:tcPr>
          <w:p w:rsidR="00AC10BC" w:rsidRDefault="009C780C">
            <w:pPr>
              <w:rPr>
                <w:rFonts w:ascii="Times New Roman" w:hAnsi="Times New Roman" w:cs="Times New Roman"/>
              </w:rPr>
            </w:pPr>
            <w:r w:rsidRPr="009C780C">
              <w:rPr>
                <w:rFonts w:ascii="Times New Roman" w:hAnsi="Times New Roman" w:cs="Times New Roman"/>
              </w:rPr>
              <w:t>Quarterly</w:t>
            </w:r>
            <w:r w:rsidR="002671C4">
              <w:rPr>
                <w:rFonts w:ascii="Times New Roman" w:hAnsi="Times New Roman" w:cs="Times New Roman"/>
              </w:rPr>
              <w:t>/</w:t>
            </w:r>
            <w:r w:rsidR="002671C4">
              <w:t xml:space="preserve"> </w:t>
            </w:r>
            <w:r w:rsidR="002671C4" w:rsidRPr="002671C4">
              <w:rPr>
                <w:rFonts w:ascii="Times New Roman" w:hAnsi="Times New Roman" w:cs="Times New Roman"/>
              </w:rPr>
              <w:t>Literacy Coach</w:t>
            </w:r>
            <w:r w:rsidR="002671C4">
              <w:rPr>
                <w:rFonts w:ascii="Times New Roman" w:hAnsi="Times New Roman" w:cs="Times New Roman"/>
              </w:rPr>
              <w:t xml:space="preserve"> and </w:t>
            </w:r>
            <w:r w:rsidR="002671C4" w:rsidRPr="002671C4">
              <w:rPr>
                <w:rFonts w:ascii="Times New Roman" w:hAnsi="Times New Roman" w:cs="Times New Roman"/>
              </w:rPr>
              <w:t>Administration</w:t>
            </w:r>
          </w:p>
        </w:tc>
        <w:tc>
          <w:tcPr>
            <w:tcW w:w="1998" w:type="dxa"/>
            <w:gridSpan w:val="2"/>
          </w:tcPr>
          <w:p w:rsidR="00AC10BC" w:rsidRDefault="006E6246">
            <w:pPr>
              <w:rPr>
                <w:rFonts w:ascii="Times New Roman" w:hAnsi="Times New Roman" w:cs="Times New Roman"/>
              </w:rPr>
            </w:pPr>
            <w:r w:rsidRPr="006E6246">
              <w:rPr>
                <w:rFonts w:ascii="Times New Roman" w:hAnsi="Times New Roman" w:cs="Times New Roman"/>
              </w:rPr>
              <w:t>Teacher surveys/PLC agendas/</w:t>
            </w:r>
            <w:r>
              <w:t xml:space="preserve"> </w:t>
            </w:r>
            <w:r w:rsidRPr="006E6246">
              <w:rPr>
                <w:rFonts w:ascii="Times New Roman" w:hAnsi="Times New Roman" w:cs="Times New Roman"/>
              </w:rPr>
              <w:t>Classroom observations</w:t>
            </w:r>
            <w:r>
              <w:rPr>
                <w:rFonts w:ascii="Times New Roman" w:hAnsi="Times New Roman" w:cs="Times New Roman"/>
              </w:rPr>
              <w:t>/</w:t>
            </w:r>
            <w:r>
              <w:t xml:space="preserve"> </w:t>
            </w:r>
            <w:r w:rsidRPr="006E6246">
              <w:rPr>
                <w:rFonts w:ascii="Times New Roman" w:hAnsi="Times New Roman" w:cs="Times New Roman"/>
              </w:rPr>
              <w:t>Teacher</w:t>
            </w:r>
            <w:r w:rsidR="00596E23">
              <w:rPr>
                <w:rFonts w:ascii="Times New Roman" w:hAnsi="Times New Roman" w:cs="Times New Roman"/>
              </w:rPr>
              <w:t xml:space="preserve"> </w:t>
            </w:r>
            <w:r w:rsidRPr="006E6246">
              <w:rPr>
                <w:rFonts w:ascii="Times New Roman" w:hAnsi="Times New Roman" w:cs="Times New Roman"/>
              </w:rPr>
              <w:t>conferences</w:t>
            </w:r>
            <w:r>
              <w:rPr>
                <w:rFonts w:ascii="Times New Roman" w:hAnsi="Times New Roman" w:cs="Times New Roman"/>
              </w:rPr>
              <w:t>/</w:t>
            </w:r>
            <w:r w:rsidR="007359CE">
              <w:rPr>
                <w:rFonts w:ascii="Times New Roman" w:hAnsi="Times New Roman" w:cs="Times New Roman"/>
              </w:rPr>
              <w:t>State writing scores</w:t>
            </w:r>
          </w:p>
        </w:tc>
      </w:tr>
      <w:tr w:rsidR="00AC10BC" w:rsidTr="002671C4">
        <w:tc>
          <w:tcPr>
            <w:tcW w:w="5328" w:type="dxa"/>
          </w:tcPr>
          <w:p w:rsidR="00AC10BC" w:rsidRDefault="00807923" w:rsidP="00AC1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C10BC" w:rsidRPr="002662D1">
              <w:rPr>
                <w:rFonts w:ascii="Times New Roman" w:hAnsi="Times New Roman" w:cs="Times New Roman"/>
              </w:rPr>
              <w:t>.</w:t>
            </w:r>
            <w:r w:rsidR="00B81A62" w:rsidRPr="002662D1">
              <w:rPr>
                <w:rFonts w:ascii="Times New Roman" w:hAnsi="Times New Roman" w:cs="Times New Roman"/>
              </w:rPr>
              <w:t xml:space="preserve"> </w:t>
            </w:r>
            <w:r w:rsidR="004E4F70" w:rsidRPr="002662D1">
              <w:rPr>
                <w:rFonts w:ascii="Times New Roman" w:hAnsi="Times New Roman" w:cs="Times New Roman"/>
              </w:rPr>
              <w:t>Incorporate the use of reading, writing, speaking, listening in every class, every day to increase effectiveness of teaching and learning.  This approach also includes the use of</w:t>
            </w:r>
            <w:r w:rsidR="00B81A62" w:rsidRPr="002662D1">
              <w:rPr>
                <w:rFonts w:ascii="Times New Roman" w:hAnsi="Times New Roman" w:cs="Times New Roman"/>
              </w:rPr>
              <w:t xml:space="preserve"> BAV (Building Academic Vocabulary) strategi</w:t>
            </w:r>
            <w:r w:rsidR="00C80A16" w:rsidRPr="002662D1">
              <w:rPr>
                <w:rFonts w:ascii="Times New Roman" w:hAnsi="Times New Roman" w:cs="Times New Roman"/>
              </w:rPr>
              <w:t>es into classroom instruction for all content areas with the focus on steps 4-6</w:t>
            </w:r>
            <w:r w:rsidR="00C80A16">
              <w:rPr>
                <w:rFonts w:ascii="Times New Roman" w:hAnsi="Times New Roman" w:cs="Times New Roman"/>
              </w:rPr>
              <w:t xml:space="preserve">.  </w:t>
            </w:r>
          </w:p>
          <w:p w:rsidR="00AC10BC" w:rsidRDefault="00AC10BC" w:rsidP="00AC1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10BC" w:rsidRDefault="00B81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Teachers </w:t>
            </w:r>
          </w:p>
        </w:tc>
        <w:tc>
          <w:tcPr>
            <w:tcW w:w="1620" w:type="dxa"/>
          </w:tcPr>
          <w:p w:rsidR="00B81A62" w:rsidRDefault="00B81A62" w:rsidP="00BD7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Training/</w:t>
            </w:r>
          </w:p>
          <w:p w:rsidR="00AC10BC" w:rsidRDefault="002671C4" w:rsidP="00BD73AA">
            <w:pPr>
              <w:rPr>
                <w:rFonts w:ascii="Times New Roman" w:hAnsi="Times New Roman" w:cs="Times New Roman"/>
              </w:rPr>
            </w:pPr>
            <w:r w:rsidRPr="002671C4">
              <w:rPr>
                <w:rFonts w:ascii="Times New Roman" w:hAnsi="Times New Roman" w:cs="Times New Roman"/>
              </w:rPr>
              <w:t xml:space="preserve">Building Academic Vocabulary </w:t>
            </w:r>
            <w:r>
              <w:rPr>
                <w:rFonts w:ascii="Times New Roman" w:hAnsi="Times New Roman" w:cs="Times New Roman"/>
              </w:rPr>
              <w:t>Book</w:t>
            </w:r>
          </w:p>
        </w:tc>
        <w:tc>
          <w:tcPr>
            <w:tcW w:w="2160" w:type="dxa"/>
          </w:tcPr>
          <w:p w:rsidR="00AC10BC" w:rsidRDefault="006E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plans/</w:t>
            </w:r>
            <w:r w:rsidR="00707652">
              <w:rPr>
                <w:rFonts w:ascii="Times New Roman" w:hAnsi="Times New Roman" w:cs="Times New Roman"/>
              </w:rPr>
              <w:t>Example</w:t>
            </w:r>
            <w:r>
              <w:rPr>
                <w:rFonts w:ascii="Times New Roman" w:hAnsi="Times New Roman" w:cs="Times New Roman"/>
              </w:rPr>
              <w:t xml:space="preserve"> of assignments</w:t>
            </w:r>
          </w:p>
        </w:tc>
        <w:tc>
          <w:tcPr>
            <w:tcW w:w="1620" w:type="dxa"/>
          </w:tcPr>
          <w:p w:rsidR="00AC10BC" w:rsidRDefault="0026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Monthly/</w:t>
            </w:r>
            <w:r>
              <w:t xml:space="preserve"> </w:t>
            </w:r>
            <w:r w:rsidRPr="002671C4">
              <w:rPr>
                <w:rFonts w:ascii="Times New Roman" w:hAnsi="Times New Roman" w:cs="Times New Roman"/>
              </w:rPr>
              <w:t>Literacy Coach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1C4">
              <w:rPr>
                <w:rFonts w:ascii="Times New Roman" w:hAnsi="Times New Roman" w:cs="Times New Roman"/>
              </w:rPr>
              <w:t>Supervising Administrator</w:t>
            </w:r>
          </w:p>
        </w:tc>
        <w:tc>
          <w:tcPr>
            <w:tcW w:w="1998" w:type="dxa"/>
            <w:gridSpan w:val="2"/>
          </w:tcPr>
          <w:p w:rsidR="00AC10BC" w:rsidRDefault="006E6246">
            <w:pPr>
              <w:rPr>
                <w:rFonts w:ascii="Times New Roman" w:hAnsi="Times New Roman" w:cs="Times New Roman"/>
              </w:rPr>
            </w:pPr>
            <w:r w:rsidRPr="006E6246">
              <w:rPr>
                <w:rFonts w:ascii="Times New Roman" w:hAnsi="Times New Roman" w:cs="Times New Roman"/>
              </w:rPr>
              <w:t>Teacher conferences</w:t>
            </w:r>
            <w:r>
              <w:rPr>
                <w:rFonts w:ascii="Times New Roman" w:hAnsi="Times New Roman" w:cs="Times New Roman"/>
              </w:rPr>
              <w:t>/</w:t>
            </w:r>
            <w:r>
              <w:t xml:space="preserve"> </w:t>
            </w:r>
            <w:r w:rsidRPr="006E6246">
              <w:rPr>
                <w:rFonts w:ascii="Times New Roman" w:hAnsi="Times New Roman" w:cs="Times New Roman"/>
              </w:rPr>
              <w:t>Classroom observations</w:t>
            </w:r>
            <w:r>
              <w:rPr>
                <w:rFonts w:ascii="Times New Roman" w:hAnsi="Times New Roman" w:cs="Times New Roman"/>
              </w:rPr>
              <w:t>/</w:t>
            </w:r>
            <w:r w:rsidR="007359CE">
              <w:rPr>
                <w:rFonts w:ascii="Times New Roman" w:hAnsi="Times New Roman" w:cs="Times New Roman"/>
              </w:rPr>
              <w:t>State writing scores</w:t>
            </w:r>
          </w:p>
        </w:tc>
      </w:tr>
      <w:tr w:rsidR="004E4F70" w:rsidTr="00405BC4">
        <w:tc>
          <w:tcPr>
            <w:tcW w:w="5328" w:type="dxa"/>
          </w:tcPr>
          <w:p w:rsidR="004E4F70" w:rsidRPr="002662D1" w:rsidRDefault="002662D1" w:rsidP="0040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27259">
              <w:rPr>
                <w:rFonts w:ascii="Times New Roman" w:hAnsi="Times New Roman" w:cs="Times New Roman"/>
              </w:rPr>
              <w:t>. School PLC’s</w:t>
            </w:r>
            <w:r w:rsidR="004E4F70" w:rsidRPr="002662D1">
              <w:rPr>
                <w:rFonts w:ascii="Times New Roman" w:hAnsi="Times New Roman" w:cs="Times New Roman"/>
              </w:rPr>
              <w:t xml:space="preserve"> will incorporate</w:t>
            </w:r>
            <w:r w:rsidRPr="002662D1">
              <w:rPr>
                <w:rFonts w:ascii="Times New Roman" w:hAnsi="Times New Roman" w:cs="Times New Roman"/>
              </w:rPr>
              <w:t xml:space="preserve"> and focus on writing.  </w:t>
            </w:r>
          </w:p>
          <w:p w:rsidR="004E4F70" w:rsidRDefault="004E4F70" w:rsidP="00405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E4F70" w:rsidRDefault="004E4F70" w:rsidP="0040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Teachers </w:t>
            </w:r>
          </w:p>
        </w:tc>
        <w:tc>
          <w:tcPr>
            <w:tcW w:w="1620" w:type="dxa"/>
          </w:tcPr>
          <w:p w:rsidR="004E4F70" w:rsidRDefault="002662D1" w:rsidP="0040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</w:t>
            </w:r>
          </w:p>
          <w:p w:rsidR="004E4F70" w:rsidRDefault="004E4F70" w:rsidP="00405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E4F70" w:rsidRDefault="00596E23" w:rsidP="0040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a</w:t>
            </w:r>
            <w:r w:rsidR="002662D1">
              <w:rPr>
                <w:rFonts w:ascii="Times New Roman" w:hAnsi="Times New Roman" w:cs="Times New Roman"/>
              </w:rPr>
              <w:t>gendas</w:t>
            </w:r>
            <w:r w:rsidR="004E4F7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Learning l</w:t>
            </w:r>
            <w:r w:rsidR="002662D1">
              <w:rPr>
                <w:rFonts w:ascii="Times New Roman" w:hAnsi="Times New Roman" w:cs="Times New Roman"/>
              </w:rPr>
              <w:t>ogs/</w:t>
            </w:r>
            <w:r w:rsidR="007359CE">
              <w:rPr>
                <w:rFonts w:ascii="Times New Roman" w:hAnsi="Times New Roman" w:cs="Times New Roman"/>
              </w:rPr>
              <w:t>Example of assignments</w:t>
            </w:r>
          </w:p>
        </w:tc>
        <w:tc>
          <w:tcPr>
            <w:tcW w:w="1620" w:type="dxa"/>
          </w:tcPr>
          <w:p w:rsidR="004E4F70" w:rsidRDefault="004E4F70" w:rsidP="0040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Monthly/</w:t>
            </w:r>
            <w:r>
              <w:t xml:space="preserve"> </w:t>
            </w:r>
            <w:r w:rsidRPr="002671C4">
              <w:rPr>
                <w:rFonts w:ascii="Times New Roman" w:hAnsi="Times New Roman" w:cs="Times New Roman"/>
              </w:rPr>
              <w:t>Literacy Coach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1C4">
              <w:rPr>
                <w:rFonts w:ascii="Times New Roman" w:hAnsi="Times New Roman" w:cs="Times New Roman"/>
              </w:rPr>
              <w:t>Supervising Administrator</w:t>
            </w:r>
          </w:p>
        </w:tc>
        <w:tc>
          <w:tcPr>
            <w:tcW w:w="1998" w:type="dxa"/>
            <w:gridSpan w:val="2"/>
          </w:tcPr>
          <w:p w:rsidR="004E4F70" w:rsidRDefault="004E4F70" w:rsidP="00405BC4">
            <w:pPr>
              <w:rPr>
                <w:rFonts w:ascii="Times New Roman" w:hAnsi="Times New Roman" w:cs="Times New Roman"/>
              </w:rPr>
            </w:pPr>
            <w:r w:rsidRPr="006E6246">
              <w:rPr>
                <w:rFonts w:ascii="Times New Roman" w:hAnsi="Times New Roman" w:cs="Times New Roman"/>
              </w:rPr>
              <w:t>Teacher conferences</w:t>
            </w:r>
            <w:r>
              <w:rPr>
                <w:rFonts w:ascii="Times New Roman" w:hAnsi="Times New Roman" w:cs="Times New Roman"/>
              </w:rPr>
              <w:t>/</w:t>
            </w:r>
            <w:r>
              <w:t xml:space="preserve"> </w:t>
            </w:r>
            <w:r w:rsidRPr="006E6246">
              <w:rPr>
                <w:rFonts w:ascii="Times New Roman" w:hAnsi="Times New Roman" w:cs="Times New Roman"/>
              </w:rPr>
              <w:t>Classroom observations</w:t>
            </w:r>
            <w:r>
              <w:rPr>
                <w:rFonts w:ascii="Times New Roman" w:hAnsi="Times New Roman" w:cs="Times New Roman"/>
              </w:rPr>
              <w:t>/</w:t>
            </w:r>
            <w:r w:rsidR="007359CE">
              <w:rPr>
                <w:rFonts w:ascii="Times New Roman" w:hAnsi="Times New Roman" w:cs="Times New Roman"/>
              </w:rPr>
              <w:t>State writing scores</w:t>
            </w:r>
          </w:p>
        </w:tc>
      </w:tr>
      <w:tr w:rsidR="002662D1" w:rsidTr="002662D1">
        <w:trPr>
          <w:gridAfter w:val="1"/>
          <w:wAfter w:w="18" w:type="dxa"/>
        </w:trPr>
        <w:tc>
          <w:tcPr>
            <w:tcW w:w="5328" w:type="dxa"/>
          </w:tcPr>
          <w:p w:rsidR="002662D1" w:rsidRPr="002662D1" w:rsidRDefault="002662D1" w:rsidP="0040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662D1">
              <w:rPr>
                <w:rFonts w:ascii="Times New Roman" w:hAnsi="Times New Roman" w:cs="Times New Roman"/>
              </w:rPr>
              <w:t xml:space="preserve">. </w:t>
            </w:r>
            <w:r w:rsidR="00527259">
              <w:rPr>
                <w:rFonts w:ascii="Times New Roman" w:hAnsi="Times New Roman" w:cs="Times New Roman"/>
              </w:rPr>
              <w:t>Language Arts teachers will review the results of each PMA</w:t>
            </w:r>
            <w:r w:rsidR="00596E23">
              <w:rPr>
                <w:rFonts w:ascii="Times New Roman" w:hAnsi="Times New Roman" w:cs="Times New Roman"/>
              </w:rPr>
              <w:t xml:space="preserve"> and</w:t>
            </w:r>
            <w:r w:rsidR="00527259">
              <w:rPr>
                <w:rFonts w:ascii="Times New Roman" w:hAnsi="Times New Roman" w:cs="Times New Roman"/>
              </w:rPr>
              <w:t xml:space="preserve"> determine a plan of a</w:t>
            </w:r>
            <w:r w:rsidR="006A2692">
              <w:rPr>
                <w:rFonts w:ascii="Times New Roman" w:hAnsi="Times New Roman" w:cs="Times New Roman"/>
              </w:rPr>
              <w:t xml:space="preserve">ction for further instruction.  </w:t>
            </w:r>
            <w:r w:rsidR="004A7069">
              <w:rPr>
                <w:rFonts w:ascii="Times New Roman" w:hAnsi="Times New Roman" w:cs="Times New Roman"/>
              </w:rPr>
              <w:t>8</w:t>
            </w:r>
            <w:r w:rsidR="003C45BD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="004A7069">
              <w:rPr>
                <w:rFonts w:ascii="Times New Roman" w:hAnsi="Times New Roman" w:cs="Times New Roman"/>
              </w:rPr>
              <w:t xml:space="preserve">grade </w:t>
            </w:r>
            <w:r w:rsidR="00C559FC" w:rsidRPr="00C559FC">
              <w:rPr>
                <w:rFonts w:ascii="Times New Roman" w:hAnsi="Times New Roman" w:cs="Times New Roman"/>
              </w:rPr>
              <w:t>Language Arts teachers will</w:t>
            </w:r>
            <w:r w:rsidR="006A2692">
              <w:rPr>
                <w:rFonts w:ascii="Times New Roman" w:hAnsi="Times New Roman" w:cs="Times New Roman"/>
              </w:rPr>
              <w:t xml:space="preserve"> create an “Ante Up” list of specifically targeted 8</w:t>
            </w:r>
            <w:r w:rsidR="006A2692" w:rsidRPr="006A2692">
              <w:rPr>
                <w:rFonts w:ascii="Times New Roman" w:hAnsi="Times New Roman" w:cs="Times New Roman"/>
                <w:vertAlign w:val="superscript"/>
              </w:rPr>
              <w:t>th</w:t>
            </w:r>
            <w:r w:rsidR="006A2692">
              <w:rPr>
                <w:rFonts w:ascii="Times New Roman" w:hAnsi="Times New Roman" w:cs="Times New Roman"/>
              </w:rPr>
              <w:t xml:space="preserve"> grade students as a means of intervention</w:t>
            </w:r>
            <w:r w:rsidR="00C559FC" w:rsidRPr="00C559FC">
              <w:rPr>
                <w:rFonts w:ascii="Times New Roman" w:hAnsi="Times New Roman" w:cs="Times New Roman"/>
              </w:rPr>
              <w:t>.</w:t>
            </w:r>
            <w:r w:rsidR="004A7069">
              <w:rPr>
                <w:rFonts w:ascii="Times New Roman" w:hAnsi="Times New Roman" w:cs="Times New Roman"/>
              </w:rPr>
              <w:t xml:space="preserve">  </w:t>
            </w:r>
          </w:p>
          <w:p w:rsidR="002662D1" w:rsidRDefault="002662D1" w:rsidP="00405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662D1" w:rsidRDefault="002662D1" w:rsidP="0040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Teachers </w:t>
            </w:r>
          </w:p>
        </w:tc>
        <w:tc>
          <w:tcPr>
            <w:tcW w:w="1620" w:type="dxa"/>
          </w:tcPr>
          <w:p w:rsidR="002662D1" w:rsidRDefault="0056330A" w:rsidP="00405BC4">
            <w:pPr>
              <w:rPr>
                <w:rFonts w:ascii="Times New Roman" w:hAnsi="Times New Roman" w:cs="Times New Roman"/>
              </w:rPr>
            </w:pPr>
            <w:r w:rsidRPr="0056330A">
              <w:rPr>
                <w:rFonts w:ascii="Times New Roman" w:hAnsi="Times New Roman" w:cs="Times New Roman"/>
              </w:rPr>
              <w:t>Training</w:t>
            </w:r>
            <w:r>
              <w:rPr>
                <w:rFonts w:ascii="Times New Roman" w:hAnsi="Times New Roman" w:cs="Times New Roman"/>
              </w:rPr>
              <w:t xml:space="preserve">/  </w:t>
            </w:r>
            <w:r w:rsidR="002662D1">
              <w:rPr>
                <w:rFonts w:ascii="Times New Roman" w:hAnsi="Times New Roman" w:cs="Times New Roman"/>
              </w:rPr>
              <w:t xml:space="preserve">Substitutes/  School Funds </w:t>
            </w:r>
          </w:p>
          <w:p w:rsidR="002662D1" w:rsidRDefault="002662D1" w:rsidP="00405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662D1" w:rsidRDefault="002662D1" w:rsidP="0026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Agenda/Example of </w:t>
            </w:r>
            <w:r w:rsidR="00527259">
              <w:rPr>
                <w:rFonts w:ascii="Times New Roman" w:hAnsi="Times New Roman" w:cs="Times New Roman"/>
              </w:rPr>
              <w:t>assignments/Lesson p</w:t>
            </w:r>
            <w:r w:rsidR="007359CE">
              <w:rPr>
                <w:rFonts w:ascii="Times New Roman" w:hAnsi="Times New Roman" w:cs="Times New Roman"/>
              </w:rPr>
              <w:t>lans</w:t>
            </w:r>
          </w:p>
        </w:tc>
        <w:tc>
          <w:tcPr>
            <w:tcW w:w="1620" w:type="dxa"/>
          </w:tcPr>
          <w:p w:rsidR="002662D1" w:rsidRDefault="002662D1" w:rsidP="0026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Quarterly/</w:t>
            </w:r>
            <w:r>
              <w:t xml:space="preserve"> </w:t>
            </w:r>
            <w:r w:rsidRPr="002671C4">
              <w:rPr>
                <w:rFonts w:ascii="Times New Roman" w:hAnsi="Times New Roman" w:cs="Times New Roman"/>
              </w:rPr>
              <w:t>Supervising Administrator</w:t>
            </w:r>
          </w:p>
        </w:tc>
        <w:tc>
          <w:tcPr>
            <w:tcW w:w="1980" w:type="dxa"/>
          </w:tcPr>
          <w:p w:rsidR="002662D1" w:rsidRDefault="002662D1" w:rsidP="00405BC4">
            <w:pPr>
              <w:rPr>
                <w:rFonts w:ascii="Times New Roman" w:hAnsi="Times New Roman" w:cs="Times New Roman"/>
              </w:rPr>
            </w:pPr>
            <w:r w:rsidRPr="002662D1">
              <w:rPr>
                <w:rFonts w:ascii="Times New Roman" w:hAnsi="Times New Roman" w:cs="Times New Roman"/>
              </w:rPr>
              <w:t>Teacher conferences/ Classroom observations/</w:t>
            </w:r>
            <w:r w:rsidR="00810EC6">
              <w:rPr>
                <w:rFonts w:ascii="Times New Roman" w:hAnsi="Times New Roman" w:cs="Times New Roman"/>
              </w:rPr>
              <w:t xml:space="preserve"> School </w:t>
            </w:r>
            <w:r>
              <w:rPr>
                <w:rFonts w:ascii="Times New Roman" w:hAnsi="Times New Roman" w:cs="Times New Roman"/>
              </w:rPr>
              <w:t>writing scores/</w:t>
            </w:r>
            <w:r w:rsidR="007359CE">
              <w:rPr>
                <w:rFonts w:ascii="Times New Roman" w:hAnsi="Times New Roman" w:cs="Times New Roman"/>
              </w:rPr>
              <w:t>State writing scores</w:t>
            </w:r>
          </w:p>
        </w:tc>
      </w:tr>
    </w:tbl>
    <w:p w:rsidR="00587F2C" w:rsidRPr="00587F2C" w:rsidRDefault="00587F2C" w:rsidP="009B53F5">
      <w:pPr>
        <w:rPr>
          <w:rFonts w:ascii="Times New Roman" w:hAnsi="Times New Roman" w:cs="Times New Roman"/>
        </w:rPr>
      </w:pPr>
    </w:p>
    <w:sectPr w:rsidR="00587F2C" w:rsidRPr="00587F2C" w:rsidSect="0025281D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BAF"/>
    <w:multiLevelType w:val="hybridMultilevel"/>
    <w:tmpl w:val="1FBA72B8"/>
    <w:lvl w:ilvl="0" w:tplc="10E0A72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D453E7"/>
    <w:multiLevelType w:val="hybridMultilevel"/>
    <w:tmpl w:val="0E94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17891"/>
    <w:multiLevelType w:val="multilevel"/>
    <w:tmpl w:val="7EF6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031DC"/>
    <w:multiLevelType w:val="hybridMultilevel"/>
    <w:tmpl w:val="BE649A2E"/>
    <w:lvl w:ilvl="0" w:tplc="0409000F">
      <w:start w:val="1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4">
    <w:nsid w:val="5CAF67DF"/>
    <w:multiLevelType w:val="hybridMultilevel"/>
    <w:tmpl w:val="7EF61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A5ECA"/>
    <w:multiLevelType w:val="hybridMultilevel"/>
    <w:tmpl w:val="5F3A9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1D6DB6"/>
    <w:multiLevelType w:val="hybridMultilevel"/>
    <w:tmpl w:val="7660DF1E"/>
    <w:lvl w:ilvl="0" w:tplc="142401E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2C"/>
    <w:rsid w:val="000205A8"/>
    <w:rsid w:val="000479D2"/>
    <w:rsid w:val="00074CD7"/>
    <w:rsid w:val="00095B41"/>
    <w:rsid w:val="000A46DF"/>
    <w:rsid w:val="000B722E"/>
    <w:rsid w:val="000C4A22"/>
    <w:rsid w:val="000F6D8C"/>
    <w:rsid w:val="001117DE"/>
    <w:rsid w:val="001373F8"/>
    <w:rsid w:val="001710F6"/>
    <w:rsid w:val="001859BE"/>
    <w:rsid w:val="001D24EC"/>
    <w:rsid w:val="0025281D"/>
    <w:rsid w:val="002662D1"/>
    <w:rsid w:val="002671C4"/>
    <w:rsid w:val="00277BB6"/>
    <w:rsid w:val="002B4176"/>
    <w:rsid w:val="002E0934"/>
    <w:rsid w:val="00330843"/>
    <w:rsid w:val="00351D84"/>
    <w:rsid w:val="003800D2"/>
    <w:rsid w:val="003C45BD"/>
    <w:rsid w:val="00451EF5"/>
    <w:rsid w:val="004A3A39"/>
    <w:rsid w:val="004A49AE"/>
    <w:rsid w:val="004A7069"/>
    <w:rsid w:val="004B34EB"/>
    <w:rsid w:val="004E4F70"/>
    <w:rsid w:val="004E78CB"/>
    <w:rsid w:val="00505D9C"/>
    <w:rsid w:val="00527259"/>
    <w:rsid w:val="0056330A"/>
    <w:rsid w:val="00570444"/>
    <w:rsid w:val="00587F2C"/>
    <w:rsid w:val="00596E23"/>
    <w:rsid w:val="006220B1"/>
    <w:rsid w:val="006950EE"/>
    <w:rsid w:val="006A2692"/>
    <w:rsid w:val="006E35B4"/>
    <w:rsid w:val="006E6246"/>
    <w:rsid w:val="00707652"/>
    <w:rsid w:val="00722CCD"/>
    <w:rsid w:val="007359CE"/>
    <w:rsid w:val="007C1770"/>
    <w:rsid w:val="007F4112"/>
    <w:rsid w:val="00807923"/>
    <w:rsid w:val="00810EC6"/>
    <w:rsid w:val="00813A2E"/>
    <w:rsid w:val="0084052E"/>
    <w:rsid w:val="00870B0F"/>
    <w:rsid w:val="00887DA2"/>
    <w:rsid w:val="008B7F61"/>
    <w:rsid w:val="008E3AEF"/>
    <w:rsid w:val="00925541"/>
    <w:rsid w:val="00946F7D"/>
    <w:rsid w:val="009B53F5"/>
    <w:rsid w:val="009C2EEB"/>
    <w:rsid w:val="009C780C"/>
    <w:rsid w:val="009D30E0"/>
    <w:rsid w:val="00A12FA5"/>
    <w:rsid w:val="00A402EA"/>
    <w:rsid w:val="00AA6D7D"/>
    <w:rsid w:val="00AC10BC"/>
    <w:rsid w:val="00AC3325"/>
    <w:rsid w:val="00AC764F"/>
    <w:rsid w:val="00AD34DE"/>
    <w:rsid w:val="00AF64B3"/>
    <w:rsid w:val="00B30F96"/>
    <w:rsid w:val="00B53FBF"/>
    <w:rsid w:val="00B555BD"/>
    <w:rsid w:val="00B804F2"/>
    <w:rsid w:val="00B81A62"/>
    <w:rsid w:val="00B82634"/>
    <w:rsid w:val="00BB002B"/>
    <w:rsid w:val="00BB4269"/>
    <w:rsid w:val="00BD73AA"/>
    <w:rsid w:val="00C31081"/>
    <w:rsid w:val="00C529F9"/>
    <w:rsid w:val="00C559FC"/>
    <w:rsid w:val="00C80A16"/>
    <w:rsid w:val="00CB1528"/>
    <w:rsid w:val="00CC6849"/>
    <w:rsid w:val="00CC68D8"/>
    <w:rsid w:val="00D25687"/>
    <w:rsid w:val="00DB2DC1"/>
    <w:rsid w:val="00DB6C5A"/>
    <w:rsid w:val="00E10795"/>
    <w:rsid w:val="00E31982"/>
    <w:rsid w:val="00E60925"/>
    <w:rsid w:val="00E62C56"/>
    <w:rsid w:val="00EA3F5C"/>
    <w:rsid w:val="00ED0A33"/>
    <w:rsid w:val="00F94F42"/>
    <w:rsid w:val="00F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3F5"/>
    <w:pPr>
      <w:keepNext/>
      <w:spacing w:after="0" w:line="240" w:lineRule="auto"/>
      <w:contextualSpacing/>
      <w:outlineLvl w:val="0"/>
    </w:pPr>
    <w:rPr>
      <w:rFonts w:ascii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7F2C"/>
    <w:pPr>
      <w:jc w:val="center"/>
    </w:pPr>
    <w:rPr>
      <w:rFonts w:ascii="Times New Roman" w:hAnsi="Times New Roman" w:cs="Times New Roman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87F2C"/>
    <w:rPr>
      <w:rFonts w:ascii="Times New Roman" w:hAnsi="Times New Roman" w:cs="Times New Roman"/>
      <w:b/>
      <w:sz w:val="48"/>
      <w:szCs w:val="48"/>
    </w:rPr>
  </w:style>
  <w:style w:type="table" w:styleId="TableGrid">
    <w:name w:val="Table Grid"/>
    <w:basedOn w:val="TableNormal"/>
    <w:uiPriority w:val="59"/>
    <w:rsid w:val="00587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3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53F5"/>
    <w:rPr>
      <w:rFonts w:ascii="Times New Roman" w:hAnsi="Times New Roman" w:cs="Times New Roman"/>
      <w:b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9B53F5"/>
    <w:pPr>
      <w:spacing w:after="0" w:line="240" w:lineRule="auto"/>
      <w:ind w:left="360"/>
      <w:contextualSpacing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B53F5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FA1B3D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A1B3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84"/>
    <w:rPr>
      <w:rFonts w:ascii="Tahoma" w:hAnsi="Tahoma" w:cs="Tahoma"/>
      <w:sz w:val="16"/>
      <w:szCs w:val="16"/>
    </w:rPr>
  </w:style>
  <w:style w:type="character" w:customStyle="1" w:styleId="subheading">
    <w:name w:val="subheading"/>
    <w:basedOn w:val="DefaultParagraphFont"/>
    <w:rsid w:val="00351D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3F5"/>
    <w:pPr>
      <w:keepNext/>
      <w:spacing w:after="0" w:line="240" w:lineRule="auto"/>
      <w:contextualSpacing/>
      <w:outlineLvl w:val="0"/>
    </w:pPr>
    <w:rPr>
      <w:rFonts w:ascii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7F2C"/>
    <w:pPr>
      <w:jc w:val="center"/>
    </w:pPr>
    <w:rPr>
      <w:rFonts w:ascii="Times New Roman" w:hAnsi="Times New Roman" w:cs="Times New Roman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87F2C"/>
    <w:rPr>
      <w:rFonts w:ascii="Times New Roman" w:hAnsi="Times New Roman" w:cs="Times New Roman"/>
      <w:b/>
      <w:sz w:val="48"/>
      <w:szCs w:val="48"/>
    </w:rPr>
  </w:style>
  <w:style w:type="table" w:styleId="TableGrid">
    <w:name w:val="Table Grid"/>
    <w:basedOn w:val="TableNormal"/>
    <w:uiPriority w:val="59"/>
    <w:rsid w:val="00587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3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53F5"/>
    <w:rPr>
      <w:rFonts w:ascii="Times New Roman" w:hAnsi="Times New Roman" w:cs="Times New Roman"/>
      <w:b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9B53F5"/>
    <w:pPr>
      <w:spacing w:after="0" w:line="240" w:lineRule="auto"/>
      <w:ind w:left="360"/>
      <w:contextualSpacing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B53F5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FA1B3D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A1B3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84"/>
    <w:rPr>
      <w:rFonts w:ascii="Tahoma" w:hAnsi="Tahoma" w:cs="Tahoma"/>
      <w:sz w:val="16"/>
      <w:szCs w:val="16"/>
    </w:rPr>
  </w:style>
  <w:style w:type="character" w:customStyle="1" w:styleId="subheading">
    <w:name w:val="subheading"/>
    <w:basedOn w:val="DefaultParagraphFont"/>
    <w:rsid w:val="0035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J. Hagerty High School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Kathryn Dixon</cp:lastModifiedBy>
  <cp:revision>2</cp:revision>
  <cp:lastPrinted>2013-09-25T13:38:00Z</cp:lastPrinted>
  <dcterms:created xsi:type="dcterms:W3CDTF">2013-11-19T15:46:00Z</dcterms:created>
  <dcterms:modified xsi:type="dcterms:W3CDTF">2013-11-19T15:46:00Z</dcterms:modified>
</cp:coreProperties>
</file>