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F6" w:rsidRPr="00B17EBA" w:rsidRDefault="00587F2C" w:rsidP="00B17EBA">
      <w:pPr>
        <w:pStyle w:val="Title"/>
        <w:rPr>
          <w:sz w:val="32"/>
          <w:szCs w:val="32"/>
          <w:u w:val="single"/>
        </w:rPr>
      </w:pPr>
      <w:bookmarkStart w:id="0" w:name="_GoBack"/>
      <w:bookmarkEnd w:id="0"/>
      <w:r w:rsidRPr="001710F6">
        <w:rPr>
          <w:sz w:val="32"/>
          <w:szCs w:val="32"/>
          <w:u w:val="single"/>
        </w:rPr>
        <w:t>Seminole County Public Schools Action Plan</w:t>
      </w:r>
    </w:p>
    <w:p w:rsidR="00587F2C" w:rsidRDefault="00CC68D8">
      <w:pPr>
        <w:rPr>
          <w:rFonts w:ascii="Times New Roman" w:hAnsi="Times New Roman" w:cs="Times New Roman"/>
          <w:b/>
          <w:sz w:val="24"/>
          <w:szCs w:val="24"/>
        </w:rPr>
      </w:pPr>
      <w:r w:rsidRPr="00AC10BC">
        <w:rPr>
          <w:rFonts w:ascii="Times New Roman" w:hAnsi="Times New Roman" w:cs="Times New Roman"/>
          <w:b/>
          <w:sz w:val="24"/>
          <w:szCs w:val="24"/>
        </w:rPr>
        <w:t>School/</w:t>
      </w:r>
      <w:r w:rsidR="00587F2C" w:rsidRPr="00AC10BC">
        <w:rPr>
          <w:rFonts w:ascii="Times New Roman" w:hAnsi="Times New Roman" w:cs="Times New Roman"/>
          <w:b/>
          <w:sz w:val="24"/>
          <w:szCs w:val="24"/>
        </w:rPr>
        <w:t>Team/Department:</w:t>
      </w:r>
      <w:r w:rsidR="00587F2C" w:rsidRPr="00CC68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7F2C" w:rsidRPr="00CC68D8">
        <w:rPr>
          <w:rFonts w:ascii="Times New Roman" w:hAnsi="Times New Roman" w:cs="Times New Roman"/>
          <w:b/>
          <w:sz w:val="32"/>
          <w:szCs w:val="32"/>
        </w:rPr>
        <w:tab/>
      </w:r>
      <w:r w:rsidR="008D7047">
        <w:rPr>
          <w:rFonts w:ascii="Times New Roman" w:hAnsi="Times New Roman" w:cs="Times New Roman"/>
          <w:b/>
          <w:sz w:val="32"/>
          <w:szCs w:val="32"/>
        </w:rPr>
        <w:t>Millennium Middle School</w:t>
      </w:r>
      <w:r w:rsidR="00587F2C" w:rsidRPr="00CC68D8">
        <w:rPr>
          <w:rFonts w:ascii="Times New Roman" w:hAnsi="Times New Roman" w:cs="Times New Roman"/>
          <w:b/>
          <w:sz w:val="32"/>
          <w:szCs w:val="32"/>
        </w:rPr>
        <w:tab/>
      </w:r>
      <w:r w:rsidR="00587F2C" w:rsidRPr="00CC68D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8D7047">
        <w:rPr>
          <w:rFonts w:ascii="Times New Roman" w:hAnsi="Times New Roman" w:cs="Times New Roman"/>
          <w:b/>
          <w:sz w:val="32"/>
          <w:szCs w:val="32"/>
        </w:rPr>
        <w:tab/>
      </w:r>
      <w:r w:rsidR="00587F2C" w:rsidRPr="00AC10BC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8D7047">
        <w:rPr>
          <w:rFonts w:ascii="Times New Roman" w:hAnsi="Times New Roman" w:cs="Times New Roman"/>
          <w:b/>
          <w:sz w:val="24"/>
          <w:szCs w:val="24"/>
        </w:rPr>
        <w:t xml:space="preserve"> September 19, 2013</w:t>
      </w:r>
    </w:p>
    <w:p w:rsidR="007C1770" w:rsidRDefault="007C1770" w:rsidP="007C17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0BC">
        <w:rPr>
          <w:rFonts w:ascii="Times New Roman" w:hAnsi="Times New Roman" w:cs="Times New Roman"/>
          <w:b/>
          <w:sz w:val="24"/>
          <w:szCs w:val="24"/>
        </w:rPr>
        <w:t>Action Plan Concern:</w:t>
      </w:r>
      <w:r w:rsidR="008D70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BFD">
        <w:rPr>
          <w:rFonts w:ascii="Times New Roman" w:hAnsi="Times New Roman" w:cs="Times New Roman"/>
          <w:b/>
          <w:sz w:val="24"/>
          <w:szCs w:val="24"/>
        </w:rPr>
        <w:t xml:space="preserve">To increase the number of proficient on FCAT Writing Assessment in 2014. </w:t>
      </w:r>
      <w:r w:rsidR="00B92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0BC" w:rsidRPr="00537BFD" w:rsidRDefault="00AC10BC" w:rsidP="007C1770">
      <w:pPr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7C1770" w:rsidRDefault="007C1770" w:rsidP="00CC6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0BC">
        <w:rPr>
          <w:rFonts w:ascii="Times New Roman" w:hAnsi="Times New Roman" w:cs="Times New Roman"/>
          <w:b/>
          <w:sz w:val="24"/>
          <w:szCs w:val="24"/>
        </w:rPr>
        <w:t xml:space="preserve">Action </w:t>
      </w:r>
      <w:r w:rsidR="00587F2C" w:rsidRPr="00AC10BC">
        <w:rPr>
          <w:rFonts w:ascii="Times New Roman" w:hAnsi="Times New Roman" w:cs="Times New Roman"/>
          <w:b/>
          <w:sz w:val="24"/>
          <w:szCs w:val="24"/>
        </w:rPr>
        <w:t>Plan Measurable Goal:</w:t>
      </w:r>
      <w:r w:rsidRPr="00AC1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9AB">
        <w:rPr>
          <w:rFonts w:ascii="Times New Roman" w:hAnsi="Times New Roman" w:cs="Times New Roman"/>
          <w:b/>
          <w:sz w:val="24"/>
          <w:szCs w:val="24"/>
        </w:rPr>
        <w:t xml:space="preserve"> Improve Millennium’s writing proficiency by </w:t>
      </w:r>
      <w:r w:rsidR="000C09AB" w:rsidRPr="00B92B45">
        <w:rPr>
          <w:rFonts w:ascii="Times New Roman" w:hAnsi="Times New Roman" w:cs="Times New Roman"/>
          <w:b/>
          <w:sz w:val="24"/>
          <w:szCs w:val="24"/>
        </w:rPr>
        <w:t>10%.</w:t>
      </w:r>
      <w:r w:rsidR="000C09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0BC" w:rsidRPr="00537BFD" w:rsidRDefault="00AC10BC" w:rsidP="00CC68D8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587F2C" w:rsidRPr="00AC10BC" w:rsidRDefault="00587F2C" w:rsidP="00CC6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0BC">
        <w:rPr>
          <w:rFonts w:ascii="Times New Roman" w:hAnsi="Times New Roman" w:cs="Times New Roman"/>
          <w:b/>
          <w:sz w:val="24"/>
          <w:szCs w:val="24"/>
        </w:rPr>
        <w:t>Current Data:</w:t>
      </w:r>
      <w:r w:rsidR="00744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9AB" w:rsidRPr="00B92B45">
        <w:rPr>
          <w:rFonts w:ascii="Times New Roman" w:hAnsi="Times New Roman" w:cs="Times New Roman"/>
          <w:b/>
          <w:sz w:val="24"/>
          <w:szCs w:val="24"/>
        </w:rPr>
        <w:t>61% of stude</w:t>
      </w:r>
      <w:r w:rsidR="00167796" w:rsidRPr="00B92B45">
        <w:rPr>
          <w:rFonts w:ascii="Times New Roman" w:hAnsi="Times New Roman" w:cs="Times New Roman"/>
          <w:b/>
          <w:sz w:val="24"/>
          <w:szCs w:val="24"/>
        </w:rPr>
        <w:t>nts scored 3.5 above or higher on FCAT Writing Assessment in 2013.</w:t>
      </w:r>
      <w:r w:rsidR="00167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0B1" w:rsidRPr="00537BFD" w:rsidRDefault="006220B1" w:rsidP="007C1770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5508"/>
        <w:gridCol w:w="1710"/>
        <w:gridCol w:w="1620"/>
        <w:gridCol w:w="1980"/>
        <w:gridCol w:w="1710"/>
        <w:gridCol w:w="2088"/>
      </w:tblGrid>
      <w:tr w:rsidR="009B53F5" w:rsidTr="00B01D1E">
        <w:tc>
          <w:tcPr>
            <w:tcW w:w="5508" w:type="dxa"/>
            <w:vAlign w:val="center"/>
          </w:tcPr>
          <w:p w:rsidR="00587F2C" w:rsidRPr="00AC10BC" w:rsidRDefault="00587F2C">
            <w:pPr>
              <w:rPr>
                <w:rFonts w:ascii="Times New Roman" w:hAnsi="Times New Roman" w:cs="Times New Roman"/>
                <w:b/>
              </w:rPr>
            </w:pPr>
            <w:r w:rsidRPr="00AC10BC">
              <w:rPr>
                <w:rFonts w:ascii="Times New Roman" w:hAnsi="Times New Roman" w:cs="Times New Roman"/>
                <w:b/>
              </w:rPr>
              <w:t>Action Timeline</w:t>
            </w:r>
          </w:p>
        </w:tc>
        <w:tc>
          <w:tcPr>
            <w:tcW w:w="1710" w:type="dxa"/>
            <w:vAlign w:val="center"/>
          </w:tcPr>
          <w:p w:rsidR="00587F2C" w:rsidRPr="00AC10BC" w:rsidRDefault="00587F2C">
            <w:pPr>
              <w:rPr>
                <w:rFonts w:ascii="Times New Roman" w:hAnsi="Times New Roman" w:cs="Times New Roman"/>
                <w:b/>
              </w:rPr>
            </w:pPr>
            <w:r w:rsidRPr="00AC10BC">
              <w:rPr>
                <w:rFonts w:ascii="Times New Roman" w:hAnsi="Times New Roman" w:cs="Times New Roman"/>
                <w:b/>
              </w:rPr>
              <w:t>Person Responsible</w:t>
            </w:r>
          </w:p>
        </w:tc>
        <w:tc>
          <w:tcPr>
            <w:tcW w:w="1620" w:type="dxa"/>
            <w:vAlign w:val="center"/>
          </w:tcPr>
          <w:p w:rsidR="00587F2C" w:rsidRPr="00AC10BC" w:rsidRDefault="00587F2C">
            <w:pPr>
              <w:rPr>
                <w:rFonts w:ascii="Times New Roman" w:hAnsi="Times New Roman" w:cs="Times New Roman"/>
                <w:b/>
              </w:rPr>
            </w:pPr>
            <w:r w:rsidRPr="00AC10BC">
              <w:rPr>
                <w:rFonts w:ascii="Times New Roman" w:hAnsi="Times New Roman" w:cs="Times New Roman"/>
                <w:b/>
              </w:rPr>
              <w:t>Resources Needed</w:t>
            </w:r>
          </w:p>
        </w:tc>
        <w:tc>
          <w:tcPr>
            <w:tcW w:w="1980" w:type="dxa"/>
            <w:vAlign w:val="center"/>
          </w:tcPr>
          <w:p w:rsidR="00587F2C" w:rsidRPr="00AC10BC" w:rsidRDefault="00587F2C">
            <w:pPr>
              <w:rPr>
                <w:rFonts w:ascii="Times New Roman" w:hAnsi="Times New Roman" w:cs="Times New Roman"/>
                <w:b/>
              </w:rPr>
            </w:pPr>
            <w:r w:rsidRPr="00AC10BC">
              <w:rPr>
                <w:rFonts w:ascii="Times New Roman" w:hAnsi="Times New Roman" w:cs="Times New Roman"/>
                <w:b/>
              </w:rPr>
              <w:t>Evidence of Implementation</w:t>
            </w:r>
          </w:p>
        </w:tc>
        <w:tc>
          <w:tcPr>
            <w:tcW w:w="1710" w:type="dxa"/>
            <w:vAlign w:val="center"/>
          </w:tcPr>
          <w:p w:rsidR="00587F2C" w:rsidRPr="00AC10BC" w:rsidRDefault="00587F2C">
            <w:pPr>
              <w:rPr>
                <w:rFonts w:ascii="Times New Roman" w:hAnsi="Times New Roman" w:cs="Times New Roman"/>
                <w:b/>
              </w:rPr>
            </w:pPr>
            <w:r w:rsidRPr="00AC10BC">
              <w:rPr>
                <w:rFonts w:ascii="Times New Roman" w:hAnsi="Times New Roman" w:cs="Times New Roman"/>
                <w:b/>
              </w:rPr>
              <w:t>Monitoring:</w:t>
            </w:r>
          </w:p>
          <w:p w:rsidR="00587F2C" w:rsidRPr="00AC10BC" w:rsidRDefault="00AC10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and by W</w:t>
            </w:r>
            <w:r w:rsidR="00587F2C" w:rsidRPr="00AC10BC">
              <w:rPr>
                <w:rFonts w:ascii="Times New Roman" w:hAnsi="Times New Roman" w:cs="Times New Roman"/>
                <w:b/>
              </w:rPr>
              <w:t>hom</w:t>
            </w:r>
          </w:p>
        </w:tc>
        <w:tc>
          <w:tcPr>
            <w:tcW w:w="2088" w:type="dxa"/>
            <w:vAlign w:val="center"/>
          </w:tcPr>
          <w:p w:rsidR="00587F2C" w:rsidRPr="00AC10BC" w:rsidRDefault="00587F2C">
            <w:pPr>
              <w:rPr>
                <w:rFonts w:ascii="Times New Roman" w:hAnsi="Times New Roman" w:cs="Times New Roman"/>
                <w:b/>
              </w:rPr>
            </w:pPr>
            <w:r w:rsidRPr="00AC10BC">
              <w:rPr>
                <w:rFonts w:ascii="Times New Roman" w:hAnsi="Times New Roman" w:cs="Times New Roman"/>
                <w:b/>
              </w:rPr>
              <w:t>Results:</w:t>
            </w:r>
          </w:p>
          <w:p w:rsidR="00587F2C" w:rsidRPr="00AC10BC" w:rsidRDefault="00587F2C">
            <w:pPr>
              <w:rPr>
                <w:rFonts w:ascii="Times New Roman" w:hAnsi="Times New Roman" w:cs="Times New Roman"/>
                <w:b/>
              </w:rPr>
            </w:pPr>
            <w:r w:rsidRPr="00AC10BC">
              <w:rPr>
                <w:rFonts w:ascii="Times New Roman" w:hAnsi="Times New Roman" w:cs="Times New Roman"/>
                <w:b/>
              </w:rPr>
              <w:t>Evaluation of processes for effectiveness and efficiency</w:t>
            </w:r>
          </w:p>
        </w:tc>
      </w:tr>
      <w:tr w:rsidR="009B53F5" w:rsidTr="00B17EBA">
        <w:trPr>
          <w:trHeight w:val="1124"/>
        </w:trPr>
        <w:tc>
          <w:tcPr>
            <w:tcW w:w="5508" w:type="dxa"/>
          </w:tcPr>
          <w:p w:rsidR="00587F2C" w:rsidRPr="00A609C9" w:rsidRDefault="00A609C9" w:rsidP="00A609C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Sharing of best practices in writing instruction as relates to SBLAP 6-8 at weekly PLC meetings.</w:t>
            </w:r>
          </w:p>
        </w:tc>
        <w:tc>
          <w:tcPr>
            <w:tcW w:w="1710" w:type="dxa"/>
          </w:tcPr>
          <w:p w:rsidR="00587F2C" w:rsidRDefault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MacDonald</w:t>
            </w:r>
          </w:p>
        </w:tc>
        <w:tc>
          <w:tcPr>
            <w:tcW w:w="1620" w:type="dxa"/>
          </w:tcPr>
          <w:p w:rsidR="00AC3325" w:rsidRDefault="0074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980" w:type="dxa"/>
          </w:tcPr>
          <w:p w:rsidR="00587F2C" w:rsidRDefault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observation</w:t>
            </w:r>
          </w:p>
        </w:tc>
        <w:tc>
          <w:tcPr>
            <w:tcW w:w="1710" w:type="dxa"/>
          </w:tcPr>
          <w:p w:rsidR="00587F2C" w:rsidRDefault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Weekly</w:t>
            </w:r>
          </w:p>
          <w:p w:rsidR="00A609C9" w:rsidRDefault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MacDonald</w:t>
            </w:r>
          </w:p>
          <w:p w:rsidR="00A609C9" w:rsidRDefault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Ehrenberg</w:t>
            </w:r>
          </w:p>
        </w:tc>
        <w:tc>
          <w:tcPr>
            <w:tcW w:w="2088" w:type="dxa"/>
          </w:tcPr>
          <w:p w:rsidR="00AC10BC" w:rsidRDefault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Reviewing of student work samples at PLC meetings</w:t>
            </w:r>
          </w:p>
        </w:tc>
      </w:tr>
      <w:tr w:rsidR="009B53F5" w:rsidTr="00B01D1E">
        <w:tc>
          <w:tcPr>
            <w:tcW w:w="5508" w:type="dxa"/>
          </w:tcPr>
          <w:p w:rsidR="00587F2C" w:rsidRPr="00A609C9" w:rsidRDefault="00A609C9" w:rsidP="00A609C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Modeling of best practices in writing instruction for all 8</w:t>
            </w:r>
            <w:r w:rsidRPr="00A609C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LA teachers</w:t>
            </w:r>
            <w:r w:rsidR="00BC7ABD">
              <w:rPr>
                <w:rFonts w:ascii="Times New Roman" w:hAnsi="Times New Roman" w:cs="Times New Roman"/>
              </w:rPr>
              <w:t>.</w:t>
            </w:r>
          </w:p>
          <w:p w:rsidR="00AC10BC" w:rsidRDefault="00AC10BC" w:rsidP="00AC10B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87F2C" w:rsidRDefault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MacDonald</w:t>
            </w:r>
          </w:p>
        </w:tc>
        <w:tc>
          <w:tcPr>
            <w:tcW w:w="1620" w:type="dxa"/>
          </w:tcPr>
          <w:p w:rsidR="00CC68D8" w:rsidRDefault="0074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980" w:type="dxa"/>
          </w:tcPr>
          <w:p w:rsidR="00587F2C" w:rsidRDefault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conference with teacher and coach</w:t>
            </w:r>
          </w:p>
        </w:tc>
        <w:tc>
          <w:tcPr>
            <w:tcW w:w="1710" w:type="dxa"/>
          </w:tcPr>
          <w:p w:rsidR="00CC68D8" w:rsidRDefault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</w:t>
            </w:r>
          </w:p>
          <w:p w:rsidR="00A609C9" w:rsidRDefault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Ehrenberg</w:t>
            </w:r>
          </w:p>
        </w:tc>
        <w:tc>
          <w:tcPr>
            <w:tcW w:w="2088" w:type="dxa"/>
          </w:tcPr>
          <w:p w:rsidR="00587F2C" w:rsidRDefault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reflection on modeled lesson</w:t>
            </w:r>
          </w:p>
        </w:tc>
      </w:tr>
      <w:tr w:rsidR="00A609C9" w:rsidTr="00B01D1E">
        <w:tc>
          <w:tcPr>
            <w:tcW w:w="5508" w:type="dxa"/>
          </w:tcPr>
          <w:p w:rsidR="00A609C9" w:rsidRPr="00B72043" w:rsidRDefault="00B72043" w:rsidP="00A609C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support through classroom observation, m</w:t>
            </w:r>
            <w:r w:rsidR="00A609C9">
              <w:rPr>
                <w:rFonts w:ascii="Times New Roman" w:hAnsi="Times New Roman" w:cs="Times New Roman"/>
              </w:rPr>
              <w:t>odeling of best practices in writing instruction</w:t>
            </w:r>
            <w:proofErr w:type="gramStart"/>
            <w:r>
              <w:rPr>
                <w:rFonts w:ascii="Times New Roman" w:hAnsi="Times New Roman" w:cs="Times New Roman"/>
              </w:rPr>
              <w:t>,  design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implementation of writing projects with rubrics</w:t>
            </w:r>
            <w:r w:rsidR="00A609C9">
              <w:rPr>
                <w:rFonts w:ascii="Times New Roman" w:hAnsi="Times New Roman" w:cs="Times New Roman"/>
              </w:rPr>
              <w:t xml:space="preserve"> </w:t>
            </w:r>
            <w:r w:rsidR="00537BFD">
              <w:rPr>
                <w:rFonts w:ascii="Times New Roman" w:hAnsi="Times New Roman" w:cs="Times New Roman"/>
              </w:rPr>
              <w:t xml:space="preserve">and PLC collaboration </w:t>
            </w:r>
            <w:r w:rsidR="00BC7ABD">
              <w:rPr>
                <w:rFonts w:ascii="Times New Roman" w:hAnsi="Times New Roman" w:cs="Times New Roman"/>
              </w:rPr>
              <w:t>for all 8</w:t>
            </w:r>
            <w:r w:rsidR="00BC7ABD" w:rsidRPr="00BC7ABD">
              <w:rPr>
                <w:rFonts w:ascii="Times New Roman" w:hAnsi="Times New Roman" w:cs="Times New Roman"/>
                <w:vertAlign w:val="superscript"/>
              </w:rPr>
              <w:t>th</w:t>
            </w:r>
            <w:r w:rsidR="00BC7ABD">
              <w:rPr>
                <w:rFonts w:ascii="Times New Roman" w:hAnsi="Times New Roman" w:cs="Times New Roman"/>
              </w:rPr>
              <w:t xml:space="preserve"> grade SS teachers. </w:t>
            </w:r>
          </w:p>
        </w:tc>
        <w:tc>
          <w:tcPr>
            <w:tcW w:w="1710" w:type="dxa"/>
          </w:tcPr>
          <w:p w:rsidR="00A609C9" w:rsidRDefault="00A609C9" w:rsidP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MacDonald</w:t>
            </w:r>
          </w:p>
        </w:tc>
        <w:tc>
          <w:tcPr>
            <w:tcW w:w="1620" w:type="dxa"/>
          </w:tcPr>
          <w:p w:rsidR="00A609C9" w:rsidRDefault="007442C8" w:rsidP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980" w:type="dxa"/>
          </w:tcPr>
          <w:p w:rsidR="00A609C9" w:rsidRDefault="00A609C9" w:rsidP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conference with teacher and coach</w:t>
            </w:r>
          </w:p>
        </w:tc>
        <w:tc>
          <w:tcPr>
            <w:tcW w:w="1710" w:type="dxa"/>
          </w:tcPr>
          <w:p w:rsidR="00A609C9" w:rsidRDefault="00A609C9" w:rsidP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</w:p>
          <w:p w:rsidR="00A609C9" w:rsidRDefault="00A609C9" w:rsidP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Lakly</w:t>
            </w:r>
            <w:proofErr w:type="spellEnd"/>
          </w:p>
        </w:tc>
        <w:tc>
          <w:tcPr>
            <w:tcW w:w="2088" w:type="dxa"/>
          </w:tcPr>
          <w:p w:rsidR="00A609C9" w:rsidRDefault="00A609C9" w:rsidP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reflection on modeled lesson</w:t>
            </w:r>
          </w:p>
        </w:tc>
      </w:tr>
      <w:tr w:rsidR="00A609C9" w:rsidTr="00B01D1E">
        <w:tc>
          <w:tcPr>
            <w:tcW w:w="5508" w:type="dxa"/>
          </w:tcPr>
          <w:p w:rsidR="00A609C9" w:rsidRPr="00BC7ABD" w:rsidRDefault="007442C8" w:rsidP="00A609C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results from </w:t>
            </w:r>
            <w:r w:rsidR="000C09AB">
              <w:rPr>
                <w:rFonts w:ascii="Times New Roman" w:hAnsi="Times New Roman" w:cs="Times New Roman"/>
              </w:rPr>
              <w:t xml:space="preserve">last year’s FCAT Writing Assessments and this year’s </w:t>
            </w:r>
            <w:r>
              <w:rPr>
                <w:rFonts w:ascii="Times New Roman" w:hAnsi="Times New Roman" w:cs="Times New Roman"/>
              </w:rPr>
              <w:t>DA writing assessments to determine instructional plan</w:t>
            </w:r>
            <w:r w:rsidR="00B17EBA">
              <w:rPr>
                <w:rFonts w:ascii="Times New Roman" w:hAnsi="Times New Roman" w:cs="Times New Roman"/>
              </w:rPr>
              <w:t xml:space="preserve"> for each teacher’s classes</w:t>
            </w:r>
            <w:r>
              <w:rPr>
                <w:rFonts w:ascii="Times New Roman" w:hAnsi="Times New Roman" w:cs="Times New Roman"/>
              </w:rPr>
              <w:t xml:space="preserve"> based on areas of need (focus, organization, support,</w:t>
            </w:r>
            <w:r w:rsidR="00BC7ABD">
              <w:rPr>
                <w:rFonts w:ascii="Times New Roman" w:hAnsi="Times New Roman" w:cs="Times New Roman"/>
              </w:rPr>
              <w:t xml:space="preserve"> and/or</w:t>
            </w:r>
            <w:r>
              <w:rPr>
                <w:rFonts w:ascii="Times New Roman" w:hAnsi="Times New Roman" w:cs="Times New Roman"/>
              </w:rPr>
              <w:t xml:space="preserve"> conventions)</w:t>
            </w:r>
            <w:r w:rsidR="00B720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</w:tcPr>
          <w:p w:rsidR="00A609C9" w:rsidRDefault="007442C8" w:rsidP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MacDonald</w:t>
            </w:r>
          </w:p>
        </w:tc>
        <w:tc>
          <w:tcPr>
            <w:tcW w:w="1620" w:type="dxa"/>
          </w:tcPr>
          <w:p w:rsidR="00A609C9" w:rsidRDefault="007442C8" w:rsidP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results</w:t>
            </w:r>
          </w:p>
        </w:tc>
        <w:tc>
          <w:tcPr>
            <w:tcW w:w="1980" w:type="dxa"/>
          </w:tcPr>
          <w:p w:rsidR="00A609C9" w:rsidRDefault="007442C8" w:rsidP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submitted Lesson Plans</w:t>
            </w:r>
          </w:p>
        </w:tc>
        <w:tc>
          <w:tcPr>
            <w:tcW w:w="1710" w:type="dxa"/>
          </w:tcPr>
          <w:p w:rsidR="00A609C9" w:rsidRDefault="007442C8" w:rsidP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and January</w:t>
            </w:r>
          </w:p>
          <w:p w:rsidR="007442C8" w:rsidRDefault="007442C8" w:rsidP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Ehrenberg</w:t>
            </w:r>
          </w:p>
        </w:tc>
        <w:tc>
          <w:tcPr>
            <w:tcW w:w="2088" w:type="dxa"/>
          </w:tcPr>
          <w:p w:rsidR="00A609C9" w:rsidRDefault="007442C8" w:rsidP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DA,</w:t>
            </w:r>
          </w:p>
          <w:p w:rsidR="007442C8" w:rsidRDefault="007442C8" w:rsidP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FCAT Writing Scores</w:t>
            </w:r>
          </w:p>
        </w:tc>
      </w:tr>
      <w:tr w:rsidR="00A609C9" w:rsidTr="00B01D1E">
        <w:tc>
          <w:tcPr>
            <w:tcW w:w="5508" w:type="dxa"/>
          </w:tcPr>
          <w:p w:rsidR="00A609C9" w:rsidRPr="00B17EBA" w:rsidRDefault="00B17EBA" w:rsidP="00B17E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targeted instruction for homogeneous groupings based on Writing DA results and teacher input</w:t>
            </w:r>
            <w:r w:rsidR="00BC7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0" w:type="dxa"/>
          </w:tcPr>
          <w:p w:rsidR="00A609C9" w:rsidRDefault="00B17EBA" w:rsidP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8th grade LA teachers</w:t>
            </w:r>
          </w:p>
          <w:p w:rsidR="00B17EBA" w:rsidRDefault="00B17EBA" w:rsidP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MacDonald</w:t>
            </w:r>
          </w:p>
        </w:tc>
        <w:tc>
          <w:tcPr>
            <w:tcW w:w="1620" w:type="dxa"/>
          </w:tcPr>
          <w:p w:rsidR="00A609C9" w:rsidRDefault="00B17EBA" w:rsidP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 results</w:t>
            </w:r>
          </w:p>
        </w:tc>
        <w:tc>
          <w:tcPr>
            <w:tcW w:w="1980" w:type="dxa"/>
          </w:tcPr>
          <w:p w:rsidR="00A609C9" w:rsidRDefault="00B17EBA" w:rsidP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Classroom observation</w:t>
            </w:r>
          </w:p>
        </w:tc>
        <w:tc>
          <w:tcPr>
            <w:tcW w:w="1710" w:type="dxa"/>
          </w:tcPr>
          <w:p w:rsidR="00B17EBA" w:rsidRDefault="00B17EBA" w:rsidP="00B0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</w:t>
            </w:r>
          </w:p>
          <w:p w:rsidR="00A609C9" w:rsidRDefault="00B17EBA" w:rsidP="00B01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Ehrenberg</w:t>
            </w:r>
          </w:p>
        </w:tc>
        <w:tc>
          <w:tcPr>
            <w:tcW w:w="2088" w:type="dxa"/>
          </w:tcPr>
          <w:p w:rsidR="00A609C9" w:rsidRDefault="00B17EBA" w:rsidP="00A60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FCAT Writing Scores</w:t>
            </w:r>
          </w:p>
        </w:tc>
      </w:tr>
      <w:tr w:rsidR="00B17EBA" w:rsidTr="00B01D1E">
        <w:tc>
          <w:tcPr>
            <w:tcW w:w="5508" w:type="dxa"/>
          </w:tcPr>
          <w:p w:rsidR="00B17EBA" w:rsidRPr="00B17EBA" w:rsidRDefault="00B17EBA" w:rsidP="00B17E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specific, individualized feedback for each student on multiple common writing assignments with a pre-determined rubric.</w:t>
            </w:r>
          </w:p>
        </w:tc>
        <w:tc>
          <w:tcPr>
            <w:tcW w:w="1710" w:type="dxa"/>
          </w:tcPr>
          <w:p w:rsidR="00B17EBA" w:rsidRDefault="00B17EBA" w:rsidP="00B17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442C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LA teachers</w:t>
            </w:r>
          </w:p>
        </w:tc>
        <w:tc>
          <w:tcPr>
            <w:tcW w:w="1620" w:type="dxa"/>
          </w:tcPr>
          <w:p w:rsidR="00B17EBA" w:rsidRDefault="00B17EBA" w:rsidP="00B17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980" w:type="dxa"/>
          </w:tcPr>
          <w:p w:rsidR="00B17EBA" w:rsidRDefault="00B17EBA" w:rsidP="00B17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work samples</w:t>
            </w:r>
          </w:p>
        </w:tc>
        <w:tc>
          <w:tcPr>
            <w:tcW w:w="1710" w:type="dxa"/>
          </w:tcPr>
          <w:p w:rsidR="00B17EBA" w:rsidRDefault="00B17EBA" w:rsidP="00B17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MacDonald</w:t>
            </w:r>
          </w:p>
          <w:p w:rsidR="00B17EBA" w:rsidRDefault="00B17EBA" w:rsidP="00B17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Ehrenberg</w:t>
            </w:r>
          </w:p>
        </w:tc>
        <w:tc>
          <w:tcPr>
            <w:tcW w:w="2088" w:type="dxa"/>
          </w:tcPr>
          <w:p w:rsidR="00B17EBA" w:rsidRDefault="00B17EBA" w:rsidP="00B17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assignments/ January DA</w:t>
            </w:r>
          </w:p>
        </w:tc>
      </w:tr>
      <w:tr w:rsidR="00B17EBA" w:rsidTr="00B01D1E">
        <w:tc>
          <w:tcPr>
            <w:tcW w:w="5508" w:type="dxa"/>
          </w:tcPr>
          <w:p w:rsidR="00B17EBA" w:rsidRPr="007442C8" w:rsidRDefault="00B17EBA" w:rsidP="00B17EB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 goals for writing assignments/assessments based on 6 Traits and DA results.</w:t>
            </w:r>
          </w:p>
          <w:p w:rsidR="00B17EBA" w:rsidRDefault="00B17EBA" w:rsidP="00B17E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17EBA" w:rsidRDefault="00B17EBA" w:rsidP="00B17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17E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LA teachers and students</w:t>
            </w:r>
          </w:p>
        </w:tc>
        <w:tc>
          <w:tcPr>
            <w:tcW w:w="1620" w:type="dxa"/>
          </w:tcPr>
          <w:p w:rsidR="00B17EBA" w:rsidRDefault="00B17EBA" w:rsidP="00B17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 setting sheets/data folders</w:t>
            </w:r>
          </w:p>
        </w:tc>
        <w:tc>
          <w:tcPr>
            <w:tcW w:w="1980" w:type="dxa"/>
          </w:tcPr>
          <w:p w:rsidR="00B17EBA" w:rsidRDefault="00B17EBA" w:rsidP="00B17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 of student data folders</w:t>
            </w:r>
          </w:p>
        </w:tc>
        <w:tc>
          <w:tcPr>
            <w:tcW w:w="1710" w:type="dxa"/>
          </w:tcPr>
          <w:p w:rsidR="00B17EBA" w:rsidRDefault="00B17EBA" w:rsidP="00B17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MacDonald</w:t>
            </w:r>
          </w:p>
          <w:p w:rsidR="00B17EBA" w:rsidRDefault="00B17EBA" w:rsidP="00B17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Ehrenberg</w:t>
            </w:r>
          </w:p>
        </w:tc>
        <w:tc>
          <w:tcPr>
            <w:tcW w:w="2088" w:type="dxa"/>
          </w:tcPr>
          <w:p w:rsidR="00B17EBA" w:rsidRDefault="00B17EBA" w:rsidP="00B17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DA, FCAT Writing Scores</w:t>
            </w:r>
          </w:p>
        </w:tc>
      </w:tr>
    </w:tbl>
    <w:p w:rsidR="00587F2C" w:rsidRPr="00B72043" w:rsidRDefault="00587F2C" w:rsidP="009B53F5">
      <w:pPr>
        <w:rPr>
          <w:rFonts w:ascii="Times New Roman" w:hAnsi="Times New Roman" w:cs="Times New Roman"/>
          <w:sz w:val="6"/>
        </w:rPr>
      </w:pPr>
    </w:p>
    <w:sectPr w:rsidR="00587F2C" w:rsidRPr="00B72043" w:rsidSect="00587F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369"/>
    <w:multiLevelType w:val="hybridMultilevel"/>
    <w:tmpl w:val="2716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5BAF"/>
    <w:multiLevelType w:val="hybridMultilevel"/>
    <w:tmpl w:val="1FBA72B8"/>
    <w:lvl w:ilvl="0" w:tplc="10E0A72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D17891"/>
    <w:multiLevelType w:val="multilevel"/>
    <w:tmpl w:val="7EF6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031DC"/>
    <w:multiLevelType w:val="hybridMultilevel"/>
    <w:tmpl w:val="BE649A2E"/>
    <w:lvl w:ilvl="0" w:tplc="0409000F">
      <w:start w:val="1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4">
    <w:nsid w:val="5CAF67DF"/>
    <w:multiLevelType w:val="hybridMultilevel"/>
    <w:tmpl w:val="7EF6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A5ECA"/>
    <w:multiLevelType w:val="hybridMultilevel"/>
    <w:tmpl w:val="5F3A9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1D6DB6"/>
    <w:multiLevelType w:val="hybridMultilevel"/>
    <w:tmpl w:val="7660DF1E"/>
    <w:lvl w:ilvl="0" w:tplc="142401E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2C"/>
    <w:rsid w:val="00074CD7"/>
    <w:rsid w:val="000C09AB"/>
    <w:rsid w:val="001117DE"/>
    <w:rsid w:val="00167796"/>
    <w:rsid w:val="001710F6"/>
    <w:rsid w:val="002E0934"/>
    <w:rsid w:val="00537BFD"/>
    <w:rsid w:val="00570444"/>
    <w:rsid w:val="00587F2C"/>
    <w:rsid w:val="006220B1"/>
    <w:rsid w:val="006950EE"/>
    <w:rsid w:val="007206B1"/>
    <w:rsid w:val="007442C8"/>
    <w:rsid w:val="007C1770"/>
    <w:rsid w:val="008D7047"/>
    <w:rsid w:val="009B53F5"/>
    <w:rsid w:val="00A609C9"/>
    <w:rsid w:val="00AC10BC"/>
    <w:rsid w:val="00AC3325"/>
    <w:rsid w:val="00B01D1E"/>
    <w:rsid w:val="00B17EBA"/>
    <w:rsid w:val="00B21086"/>
    <w:rsid w:val="00B53FBF"/>
    <w:rsid w:val="00B72043"/>
    <w:rsid w:val="00B92B45"/>
    <w:rsid w:val="00BC7ABD"/>
    <w:rsid w:val="00BD73AA"/>
    <w:rsid w:val="00CC68D8"/>
    <w:rsid w:val="00F1445F"/>
    <w:rsid w:val="00FA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3F5"/>
    <w:pPr>
      <w:keepNext/>
      <w:spacing w:after="0" w:line="240" w:lineRule="auto"/>
      <w:contextualSpacing/>
      <w:outlineLvl w:val="0"/>
    </w:pPr>
    <w:rPr>
      <w:rFonts w:ascii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7F2C"/>
    <w:pPr>
      <w:jc w:val="center"/>
    </w:pPr>
    <w:rPr>
      <w:rFonts w:ascii="Times New Roman" w:hAnsi="Times New Roman"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7F2C"/>
    <w:rPr>
      <w:rFonts w:ascii="Times New Roman" w:hAnsi="Times New Roman" w:cs="Times New Roman"/>
      <w:b/>
      <w:sz w:val="48"/>
      <w:szCs w:val="48"/>
    </w:rPr>
  </w:style>
  <w:style w:type="table" w:styleId="TableGrid">
    <w:name w:val="Table Grid"/>
    <w:basedOn w:val="TableNormal"/>
    <w:uiPriority w:val="59"/>
    <w:rsid w:val="00587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3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3F5"/>
    <w:rPr>
      <w:rFonts w:ascii="Times New Roman" w:hAnsi="Times New Roman" w:cs="Times New Roman"/>
      <w:b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B53F5"/>
    <w:pPr>
      <w:spacing w:after="0" w:line="240" w:lineRule="auto"/>
      <w:ind w:left="360"/>
      <w:contextualSpacing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B53F5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FA1B3D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A1B3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3F5"/>
    <w:pPr>
      <w:keepNext/>
      <w:spacing w:after="0" w:line="240" w:lineRule="auto"/>
      <w:contextualSpacing/>
      <w:outlineLvl w:val="0"/>
    </w:pPr>
    <w:rPr>
      <w:rFonts w:ascii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7F2C"/>
    <w:pPr>
      <w:jc w:val="center"/>
    </w:pPr>
    <w:rPr>
      <w:rFonts w:ascii="Times New Roman" w:hAnsi="Times New Roman"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87F2C"/>
    <w:rPr>
      <w:rFonts w:ascii="Times New Roman" w:hAnsi="Times New Roman" w:cs="Times New Roman"/>
      <w:b/>
      <w:sz w:val="48"/>
      <w:szCs w:val="48"/>
    </w:rPr>
  </w:style>
  <w:style w:type="table" w:styleId="TableGrid">
    <w:name w:val="Table Grid"/>
    <w:basedOn w:val="TableNormal"/>
    <w:uiPriority w:val="59"/>
    <w:rsid w:val="00587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33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3F5"/>
    <w:rPr>
      <w:rFonts w:ascii="Times New Roman" w:hAnsi="Times New Roman" w:cs="Times New Roman"/>
      <w:b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B53F5"/>
    <w:pPr>
      <w:spacing w:after="0" w:line="240" w:lineRule="auto"/>
      <w:ind w:left="360"/>
      <w:contextualSpacing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B53F5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FA1B3D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A1B3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J. Hagerty High School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Kathryn Dixon</cp:lastModifiedBy>
  <cp:revision>2</cp:revision>
  <cp:lastPrinted>2013-09-19T17:04:00Z</cp:lastPrinted>
  <dcterms:created xsi:type="dcterms:W3CDTF">2013-11-19T16:02:00Z</dcterms:created>
  <dcterms:modified xsi:type="dcterms:W3CDTF">2013-11-19T16:02:00Z</dcterms:modified>
</cp:coreProperties>
</file>