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EE" w:rsidRPr="009A18EE" w:rsidRDefault="003F6A33" w:rsidP="00A27092">
      <w:pPr>
        <w:spacing w:after="0" w:line="240" w:lineRule="auto"/>
        <w:rPr>
          <w:rFonts w:ascii="Times New Roman" w:eastAsia="Times New Roman" w:hAnsi="Times New Roman" w:cs="Times New Roman"/>
          <w:color w:val="EAEBDE"/>
          <w:sz w:val="20"/>
          <w:szCs w:val="20"/>
        </w:rPr>
      </w:pPr>
      <w:bookmarkStart w:id="0" w:name="_GoBack"/>
      <w:bookmarkEnd w:id="0"/>
      <w:r w:rsidRPr="00A27092">
        <w:rPr>
          <w:b/>
        </w:rPr>
        <w:t>History:</w:t>
      </w:r>
      <w:r>
        <w:t xml:space="preserve"> </w:t>
      </w:r>
      <w:r w:rsidR="009A18EE">
        <w:t xml:space="preserve">  </w:t>
      </w:r>
      <w:r w:rsidR="009A18EE">
        <w:rPr>
          <w:rFonts w:eastAsiaTheme="minorEastAsia" w:hAnsi="Corbel"/>
          <w:color w:val="000000" w:themeColor="text1"/>
          <w:kern w:val="24"/>
          <w:sz w:val="20"/>
          <w:szCs w:val="20"/>
        </w:rPr>
        <w:t>LCMS</w:t>
      </w:r>
      <w:r w:rsidR="009A18EE" w:rsidRPr="009A18EE">
        <w:rPr>
          <w:rFonts w:eastAsiaTheme="minorEastAsia" w:hAnsi="Corbel"/>
          <w:color w:val="000000" w:themeColor="text1"/>
          <w:kern w:val="24"/>
          <w:sz w:val="20"/>
          <w:szCs w:val="20"/>
        </w:rPr>
        <w:t xml:space="preserve"> increased the number of proficient students (scoring 3.5 or greater)  from 66% (271  students) </w:t>
      </w:r>
      <w:r w:rsidR="00081B38">
        <w:rPr>
          <w:rFonts w:eastAsiaTheme="minorEastAsia" w:hAnsi="Corbel"/>
          <w:color w:val="000000" w:themeColor="text1"/>
          <w:kern w:val="24"/>
          <w:sz w:val="20"/>
          <w:szCs w:val="20"/>
        </w:rPr>
        <w:t xml:space="preserve">in 2012 </w:t>
      </w:r>
      <w:r w:rsidR="009A18EE" w:rsidRPr="009A18EE">
        <w:rPr>
          <w:rFonts w:eastAsiaTheme="minorEastAsia" w:hAnsi="Corbel"/>
          <w:color w:val="000000" w:themeColor="text1"/>
          <w:kern w:val="24"/>
          <w:sz w:val="20"/>
          <w:szCs w:val="20"/>
        </w:rPr>
        <w:t xml:space="preserve"> to</w:t>
      </w:r>
      <w:r w:rsidR="009A18EE">
        <w:rPr>
          <w:rFonts w:eastAsiaTheme="minorEastAsia" w:hAnsi="Corbel"/>
          <w:color w:val="000000" w:themeColor="text1"/>
          <w:kern w:val="24"/>
          <w:sz w:val="20"/>
          <w:szCs w:val="20"/>
        </w:rPr>
        <w:t xml:space="preserve"> </w:t>
      </w:r>
      <w:r w:rsidR="009A18EE" w:rsidRPr="009A18EE">
        <w:rPr>
          <w:rFonts w:eastAsiaTheme="minorEastAsia" w:hAnsi="Corbel"/>
          <w:color w:val="000000" w:themeColor="text1"/>
          <w:kern w:val="24"/>
          <w:sz w:val="20"/>
          <w:szCs w:val="20"/>
        </w:rPr>
        <w:t xml:space="preserve"> 70%  (312  students)</w:t>
      </w:r>
      <w:r w:rsidR="00081B38">
        <w:rPr>
          <w:rFonts w:eastAsiaTheme="minorEastAsia" w:hAnsi="Corbel"/>
          <w:color w:val="000000" w:themeColor="text1"/>
          <w:kern w:val="24"/>
          <w:sz w:val="20"/>
          <w:szCs w:val="20"/>
        </w:rPr>
        <w:t xml:space="preserve"> in 2013</w:t>
      </w:r>
      <w:r w:rsidR="009A18EE" w:rsidRPr="009A18EE">
        <w:rPr>
          <w:rFonts w:eastAsiaTheme="minorEastAsia" w:hAnsi="Corbel"/>
          <w:color w:val="000000" w:themeColor="text1"/>
          <w:kern w:val="24"/>
          <w:sz w:val="20"/>
          <w:szCs w:val="20"/>
        </w:rPr>
        <w:t xml:space="preserve">.   </w:t>
      </w:r>
      <w:r w:rsidR="00A27092">
        <w:rPr>
          <w:rFonts w:eastAsiaTheme="minorEastAsia" w:hAnsi="Corbel"/>
          <w:color w:val="000000" w:themeColor="text1"/>
          <w:kern w:val="24"/>
          <w:sz w:val="20"/>
          <w:szCs w:val="20"/>
        </w:rPr>
        <w:t>LCMS increased the n</w:t>
      </w:r>
      <w:r w:rsidR="00081B38">
        <w:rPr>
          <w:rFonts w:eastAsiaTheme="minorEastAsia" w:hAnsi="Corbel"/>
          <w:color w:val="000000" w:themeColor="text1"/>
          <w:kern w:val="24"/>
          <w:sz w:val="20"/>
          <w:szCs w:val="20"/>
        </w:rPr>
        <w:t>umber of proficient students</w:t>
      </w:r>
      <w:r w:rsidR="00A27092">
        <w:rPr>
          <w:rFonts w:eastAsiaTheme="minorEastAsia" w:hAnsi="Corbel"/>
          <w:color w:val="000000" w:themeColor="text1"/>
          <w:kern w:val="24"/>
          <w:sz w:val="20"/>
          <w:szCs w:val="20"/>
        </w:rPr>
        <w:t xml:space="preserve"> scoring a 4.0, from </w:t>
      </w:r>
      <w:r w:rsidR="009A18EE" w:rsidRPr="009A18EE">
        <w:rPr>
          <w:rFonts w:eastAsiaTheme="minorEastAsia" w:hAnsi="Corbel"/>
          <w:color w:val="000000" w:themeColor="text1"/>
          <w:kern w:val="24"/>
          <w:sz w:val="20"/>
          <w:szCs w:val="20"/>
        </w:rPr>
        <w:t>47% (191  students) in 2012</w:t>
      </w:r>
      <w:r w:rsidR="009A18EE">
        <w:rPr>
          <w:rFonts w:eastAsiaTheme="minorEastAsia" w:hAnsi="Corbel"/>
          <w:color w:val="000000" w:themeColor="text1"/>
          <w:kern w:val="24"/>
          <w:sz w:val="20"/>
          <w:szCs w:val="20"/>
        </w:rPr>
        <w:t xml:space="preserve"> </w:t>
      </w:r>
      <w:r w:rsidR="00A27092">
        <w:rPr>
          <w:rFonts w:eastAsiaTheme="minorEastAsia" w:hAnsi="Corbel"/>
          <w:color w:val="000000" w:themeColor="text1"/>
          <w:kern w:val="24"/>
          <w:sz w:val="20"/>
          <w:szCs w:val="20"/>
        </w:rPr>
        <w:t xml:space="preserve"> to </w:t>
      </w:r>
      <w:r w:rsidR="009A18EE">
        <w:rPr>
          <w:rFonts w:eastAsiaTheme="minorEastAsia" w:hAnsi="Corbel"/>
          <w:color w:val="000000" w:themeColor="text1"/>
          <w:kern w:val="24"/>
          <w:sz w:val="20"/>
          <w:szCs w:val="20"/>
        </w:rPr>
        <w:t xml:space="preserve"> </w:t>
      </w:r>
      <w:r w:rsidR="009A18EE" w:rsidRPr="009A18EE">
        <w:rPr>
          <w:rFonts w:eastAsiaTheme="minorEastAsia" w:hAnsi="Corbel"/>
          <w:color w:val="000000" w:themeColor="text1"/>
          <w:kern w:val="24"/>
          <w:sz w:val="20"/>
          <w:szCs w:val="20"/>
        </w:rPr>
        <w:t>53% (234 students</w:t>
      </w:r>
      <w:r w:rsidR="009A18EE">
        <w:rPr>
          <w:rFonts w:eastAsiaTheme="minorEastAsia" w:hAnsi="Corbel"/>
          <w:color w:val="000000" w:themeColor="text1"/>
          <w:kern w:val="24"/>
          <w:sz w:val="20"/>
          <w:szCs w:val="20"/>
        </w:rPr>
        <w:t xml:space="preserve">) earned at least a 4.0 in 2013. </w:t>
      </w:r>
      <w:r w:rsidR="009A18EE" w:rsidRPr="009A18EE">
        <w:rPr>
          <w:rFonts w:eastAsiaTheme="minorEastAsia" w:hAnsi="Corbel"/>
          <w:color w:val="000000" w:themeColor="text1"/>
          <w:kern w:val="24"/>
          <w:sz w:val="20"/>
          <w:szCs w:val="20"/>
        </w:rPr>
        <w:t xml:space="preserve"> </w:t>
      </w:r>
      <w:r w:rsidR="00A27092">
        <w:rPr>
          <w:rFonts w:eastAsiaTheme="minorEastAsia" w:hAnsi="Corbel"/>
          <w:color w:val="000000" w:themeColor="text1"/>
          <w:kern w:val="24"/>
          <w:sz w:val="20"/>
          <w:szCs w:val="20"/>
        </w:rPr>
        <w:t xml:space="preserve"> LCMS increased </w:t>
      </w:r>
      <w:r w:rsidR="009A18EE" w:rsidRPr="009A18EE">
        <w:rPr>
          <w:rFonts w:eastAsiaTheme="minorEastAsia" w:hAnsi="Corbel"/>
          <w:color w:val="000000" w:themeColor="text1"/>
          <w:kern w:val="24"/>
          <w:sz w:val="20"/>
          <w:szCs w:val="20"/>
        </w:rPr>
        <w:t xml:space="preserve"> the number of students who scored 5 or greater---from 7 % (31 st</w:t>
      </w:r>
      <w:r w:rsidR="00A27092">
        <w:rPr>
          <w:rFonts w:eastAsiaTheme="minorEastAsia" w:hAnsi="Corbel"/>
          <w:color w:val="000000" w:themeColor="text1"/>
          <w:kern w:val="24"/>
          <w:sz w:val="20"/>
          <w:szCs w:val="20"/>
        </w:rPr>
        <w:t>udents)  in 2012  to 14% (62 students) in 2013.</w:t>
      </w:r>
    </w:p>
    <w:p w:rsidR="003F6A33" w:rsidRDefault="003F6A33"/>
    <w:p w:rsidR="003F6A33" w:rsidRDefault="003F6A33">
      <w:r w:rsidRPr="00A27092">
        <w:rPr>
          <w:b/>
        </w:rPr>
        <w:t>SMART Goal:</w:t>
      </w:r>
      <w:r>
        <w:t xml:space="preserve">  </w:t>
      </w:r>
      <w:r w:rsidR="00081B38">
        <w:t>LCM</w:t>
      </w:r>
      <w:r w:rsidR="00A27092">
        <w:t>S s</w:t>
      </w:r>
      <w:r>
        <w:t xml:space="preserve">tudents will increase by 5% (from  </w:t>
      </w:r>
      <w:r w:rsidR="00A27092">
        <w:t>70</w:t>
      </w:r>
      <w:r>
        <w:t xml:space="preserve"> % to </w:t>
      </w:r>
      <w:r w:rsidR="00A27092">
        <w:t>75</w:t>
      </w:r>
      <w:r>
        <w:t xml:space="preserve"> %) the number of students earning a passing score on the 2013-2014 FCAT Writing assessment. </w:t>
      </w:r>
    </w:p>
    <w:tbl>
      <w:tblPr>
        <w:tblStyle w:val="TableGrid"/>
        <w:tblW w:w="0" w:type="auto"/>
        <w:tblLayout w:type="fixed"/>
        <w:tblLook w:val="04A0" w:firstRow="1" w:lastRow="0" w:firstColumn="1" w:lastColumn="0" w:noHBand="0" w:noVBand="1"/>
      </w:tblPr>
      <w:tblGrid>
        <w:gridCol w:w="4698"/>
        <w:gridCol w:w="1592"/>
        <w:gridCol w:w="2345"/>
        <w:gridCol w:w="2363"/>
        <w:gridCol w:w="2178"/>
      </w:tblGrid>
      <w:tr w:rsidR="003F6A33" w:rsidTr="009626C6">
        <w:tc>
          <w:tcPr>
            <w:tcW w:w="4698" w:type="dxa"/>
          </w:tcPr>
          <w:p w:rsidR="003F6A33" w:rsidRDefault="003F6A33">
            <w:r>
              <w:t>Learning Goal</w:t>
            </w:r>
            <w:r w:rsidR="009A18EE">
              <w:t xml:space="preserve"> /Task</w:t>
            </w:r>
          </w:p>
        </w:tc>
        <w:tc>
          <w:tcPr>
            <w:tcW w:w="1592" w:type="dxa"/>
          </w:tcPr>
          <w:p w:rsidR="003F6A33" w:rsidRDefault="003F6A33">
            <w:r>
              <w:t>Person Responsible</w:t>
            </w:r>
          </w:p>
        </w:tc>
        <w:tc>
          <w:tcPr>
            <w:tcW w:w="2345" w:type="dxa"/>
          </w:tcPr>
          <w:p w:rsidR="003F6A33" w:rsidRDefault="003F6A33">
            <w:r>
              <w:t>Resources</w:t>
            </w:r>
          </w:p>
        </w:tc>
        <w:tc>
          <w:tcPr>
            <w:tcW w:w="2363" w:type="dxa"/>
          </w:tcPr>
          <w:p w:rsidR="003F6A33" w:rsidRDefault="003F6A33">
            <w:r>
              <w:t>Evidence of Implementation</w:t>
            </w:r>
          </w:p>
        </w:tc>
        <w:tc>
          <w:tcPr>
            <w:tcW w:w="2178" w:type="dxa"/>
          </w:tcPr>
          <w:p w:rsidR="003F6A33" w:rsidRDefault="003F6A33">
            <w:r>
              <w:t>Results of Evaluation</w:t>
            </w:r>
          </w:p>
        </w:tc>
      </w:tr>
      <w:tr w:rsidR="003F6A33" w:rsidTr="009626C6">
        <w:tc>
          <w:tcPr>
            <w:tcW w:w="4698" w:type="dxa"/>
          </w:tcPr>
          <w:p w:rsidR="009626C6" w:rsidRDefault="009626C6" w:rsidP="00AA3387">
            <w:pPr>
              <w:pStyle w:val="ListParagraph"/>
              <w:numPr>
                <w:ilvl w:val="0"/>
                <w:numId w:val="10"/>
              </w:numPr>
            </w:pPr>
            <w:r>
              <w:t>Students will be able to identify and effectively use 6 +1 traits of good writing</w:t>
            </w:r>
          </w:p>
          <w:p w:rsidR="009626C6" w:rsidRDefault="009626C6" w:rsidP="00AA3387">
            <w:pPr>
              <w:pStyle w:val="ListParagraph"/>
              <w:numPr>
                <w:ilvl w:val="0"/>
                <w:numId w:val="10"/>
              </w:numPr>
            </w:pPr>
            <w:r>
              <w:t>Students will be able to identify and effectively transition between Creative Writing, FCAT Writes, Literary Analysis, and Rhetorical Analysis</w:t>
            </w:r>
          </w:p>
          <w:p w:rsidR="000C71F2" w:rsidRPr="000C71F2" w:rsidRDefault="009626C6" w:rsidP="00AA3387">
            <w:pPr>
              <w:pStyle w:val="ListParagraph"/>
              <w:numPr>
                <w:ilvl w:val="0"/>
                <w:numId w:val="10"/>
              </w:numPr>
            </w:pPr>
            <w:r>
              <w:rPr>
                <w:rFonts w:ascii="Calibri" w:hAnsi="Calibri"/>
                <w:color w:val="000000"/>
              </w:rPr>
              <w:t>Students will be able to provide textual evidence to support claims</w:t>
            </w:r>
          </w:p>
          <w:p w:rsidR="000C71F2" w:rsidRDefault="000C71F2" w:rsidP="00AA3387">
            <w:pPr>
              <w:pStyle w:val="ListParagraph"/>
              <w:numPr>
                <w:ilvl w:val="0"/>
                <w:numId w:val="10"/>
              </w:numPr>
            </w:pPr>
            <w:r>
              <w:t>Compare contrast with textual evidence, rebuttals, quotations, citations</w:t>
            </w:r>
          </w:p>
          <w:p w:rsidR="009626C6" w:rsidRDefault="009626C6" w:rsidP="00AA3387">
            <w:pPr>
              <w:pStyle w:val="ListParagraph"/>
              <w:numPr>
                <w:ilvl w:val="0"/>
                <w:numId w:val="10"/>
              </w:numPr>
            </w:pPr>
            <w:r>
              <w:rPr>
                <w:rFonts w:ascii="Calibri" w:hAnsi="Calibri"/>
                <w:color w:val="000000"/>
              </w:rPr>
              <w:t>Students will be able to provide a concluding sentence that supports their argument</w:t>
            </w:r>
          </w:p>
          <w:p w:rsidR="009626C6" w:rsidRDefault="009626C6" w:rsidP="00AA3387">
            <w:pPr>
              <w:pStyle w:val="ListParagraph"/>
              <w:numPr>
                <w:ilvl w:val="0"/>
                <w:numId w:val="10"/>
              </w:numPr>
            </w:pPr>
            <w:r>
              <w:t xml:space="preserve"> Students will be able to identify and use simple, compound, complex, compound-complex sentences</w:t>
            </w:r>
          </w:p>
          <w:p w:rsidR="009626C6" w:rsidRDefault="009626C6" w:rsidP="00AA3387">
            <w:pPr>
              <w:pStyle w:val="ListParagraph"/>
              <w:numPr>
                <w:ilvl w:val="0"/>
                <w:numId w:val="10"/>
              </w:numPr>
            </w:pPr>
            <w:r>
              <w:t>Students will be able to identify and use poetic devises (SHAMPO- simile, hyperbole, alliteration, personification, onomonopiea)</w:t>
            </w:r>
          </w:p>
          <w:p w:rsidR="009626C6" w:rsidRDefault="009626C6" w:rsidP="00AA3387">
            <w:pPr>
              <w:pStyle w:val="ListParagraph"/>
              <w:numPr>
                <w:ilvl w:val="0"/>
                <w:numId w:val="10"/>
              </w:numPr>
            </w:pPr>
            <w:r>
              <w:t>Students will be able to incorporate advanced forms of figurative language into their own writing.</w:t>
            </w:r>
          </w:p>
          <w:p w:rsidR="009626C6" w:rsidRDefault="009626C6" w:rsidP="00AA3387">
            <w:pPr>
              <w:pStyle w:val="ListParagraph"/>
              <w:numPr>
                <w:ilvl w:val="0"/>
                <w:numId w:val="10"/>
              </w:numPr>
            </w:pPr>
            <w:r>
              <w:t xml:space="preserve">Students will be able to incorporate and </w:t>
            </w:r>
            <w:r>
              <w:lastRenderedPageBreak/>
              <w:t>use advanced vocabulary correctly</w:t>
            </w:r>
          </w:p>
          <w:p w:rsidR="000C71F2" w:rsidRDefault="000C71F2" w:rsidP="00AA3387">
            <w:pPr>
              <w:pStyle w:val="ListParagraph"/>
              <w:numPr>
                <w:ilvl w:val="0"/>
                <w:numId w:val="10"/>
              </w:numPr>
            </w:pPr>
            <w:r>
              <w:t>Plan writing with a variety of graphic organizers appropriate to the type of writing</w:t>
            </w:r>
          </w:p>
          <w:p w:rsidR="000C71F2" w:rsidRDefault="000C71F2" w:rsidP="00AA3387">
            <w:pPr>
              <w:pStyle w:val="ListParagraph"/>
              <w:numPr>
                <w:ilvl w:val="0"/>
                <w:numId w:val="10"/>
              </w:numPr>
            </w:pPr>
            <w:r>
              <w:t>Plan writing with a variety of graphic organizers appropriate to the type of writing</w:t>
            </w:r>
          </w:p>
          <w:p w:rsidR="009626C6" w:rsidRDefault="009626C6" w:rsidP="00AA3387">
            <w:pPr>
              <w:pStyle w:val="ListParagraph"/>
              <w:numPr>
                <w:ilvl w:val="0"/>
                <w:numId w:val="10"/>
              </w:numPr>
            </w:pPr>
            <w:r>
              <w:t>Students will review/revise/edit</w:t>
            </w:r>
          </w:p>
          <w:p w:rsidR="009626C6" w:rsidRDefault="009626C6" w:rsidP="00AA3387">
            <w:pPr>
              <w:pStyle w:val="ListParagraph"/>
              <w:numPr>
                <w:ilvl w:val="0"/>
                <w:numId w:val="10"/>
              </w:numPr>
            </w:pPr>
            <w:r>
              <w:t>Students will write 8-12 sentence paragraphs</w:t>
            </w:r>
          </w:p>
          <w:p w:rsidR="009626C6" w:rsidRDefault="009626C6" w:rsidP="00AA3387">
            <w:pPr>
              <w:pStyle w:val="ListParagraph"/>
              <w:numPr>
                <w:ilvl w:val="0"/>
                <w:numId w:val="10"/>
              </w:numPr>
            </w:pPr>
            <w:r>
              <w:t>Students will use strong thesis statements</w:t>
            </w:r>
          </w:p>
          <w:p w:rsidR="009626C6" w:rsidRDefault="009626C6" w:rsidP="00AA3387">
            <w:pPr>
              <w:pStyle w:val="ListParagraph"/>
              <w:numPr>
                <w:ilvl w:val="0"/>
                <w:numId w:val="10"/>
              </w:numPr>
            </w:pPr>
            <w:r>
              <w:t>Student will use strong topic sentences</w:t>
            </w:r>
          </w:p>
          <w:p w:rsidR="009626C6" w:rsidRDefault="009626C6" w:rsidP="00AA3387">
            <w:pPr>
              <w:pStyle w:val="ListParagraph"/>
              <w:numPr>
                <w:ilvl w:val="0"/>
                <w:numId w:val="10"/>
              </w:numPr>
            </w:pPr>
            <w:r>
              <w:t>Students will use transitions</w:t>
            </w:r>
          </w:p>
          <w:p w:rsidR="009626C6" w:rsidRDefault="009626C6" w:rsidP="00AA3387">
            <w:pPr>
              <w:pStyle w:val="ListParagraph"/>
              <w:numPr>
                <w:ilvl w:val="0"/>
                <w:numId w:val="10"/>
              </w:numPr>
            </w:pPr>
            <w:r>
              <w:t>Students will limit the “BE” verbs</w:t>
            </w:r>
          </w:p>
          <w:p w:rsidR="009626C6" w:rsidRDefault="009626C6" w:rsidP="00AA3387">
            <w:pPr>
              <w:pStyle w:val="ListParagraph"/>
              <w:numPr>
                <w:ilvl w:val="0"/>
                <w:numId w:val="10"/>
              </w:numPr>
            </w:pPr>
            <w:r>
              <w:t>Students will be able to analyze various forms of literature</w:t>
            </w:r>
          </w:p>
          <w:p w:rsidR="009626C6" w:rsidRDefault="009626C6" w:rsidP="009626C6">
            <w:pPr>
              <w:pStyle w:val="ListParagraph"/>
            </w:pPr>
          </w:p>
          <w:p w:rsidR="009626C6" w:rsidRDefault="009626C6" w:rsidP="00AA3387">
            <w:pPr>
              <w:pStyle w:val="ListParagraph"/>
              <w:numPr>
                <w:ilvl w:val="0"/>
                <w:numId w:val="10"/>
              </w:numPr>
            </w:pPr>
            <w:r>
              <w:t>PLC: Students will be able to identify and apply consistent 6-8 LCMS terminology such as but not limited to:  Grabber, Hook, Zinger, Thesis, Topic Sentence….</w:t>
            </w:r>
          </w:p>
          <w:p w:rsidR="009626C6" w:rsidRDefault="009626C6" w:rsidP="00AA3387">
            <w:pPr>
              <w:pStyle w:val="ListParagraph"/>
              <w:numPr>
                <w:ilvl w:val="0"/>
                <w:numId w:val="10"/>
              </w:numPr>
            </w:pPr>
            <w:r>
              <w:t>PLC: Students will able to understand and write “basic” consistent 6-8 LCMS paragraph structures. This “basic” structure can be applied to other studies:</w:t>
            </w:r>
          </w:p>
          <w:p w:rsidR="009626C6" w:rsidRDefault="009626C6" w:rsidP="00AA3387">
            <w:pPr>
              <w:pStyle w:val="ListParagraph"/>
              <w:numPr>
                <w:ilvl w:val="1"/>
                <w:numId w:val="10"/>
              </w:numPr>
            </w:pPr>
            <w:r>
              <w:t>Topic Sentence</w:t>
            </w:r>
          </w:p>
          <w:p w:rsidR="009626C6" w:rsidRDefault="009626C6" w:rsidP="00AA3387">
            <w:pPr>
              <w:pStyle w:val="ListParagraph"/>
              <w:numPr>
                <w:ilvl w:val="1"/>
                <w:numId w:val="10"/>
              </w:numPr>
            </w:pPr>
            <w:r>
              <w:t>1</w:t>
            </w:r>
            <w:r w:rsidRPr="00241DA5">
              <w:rPr>
                <w:vertAlign w:val="superscript"/>
              </w:rPr>
              <w:t>st</w:t>
            </w:r>
            <w:r>
              <w:t xml:space="preserve"> point</w:t>
            </w:r>
          </w:p>
          <w:p w:rsidR="009626C6" w:rsidRDefault="009626C6" w:rsidP="00AA3387">
            <w:pPr>
              <w:pStyle w:val="ListParagraph"/>
              <w:numPr>
                <w:ilvl w:val="1"/>
                <w:numId w:val="10"/>
              </w:numPr>
            </w:pPr>
            <w:r>
              <w:t>Evidence/details</w:t>
            </w:r>
          </w:p>
          <w:p w:rsidR="009626C6" w:rsidRDefault="009626C6" w:rsidP="00AA3387">
            <w:pPr>
              <w:pStyle w:val="ListParagraph"/>
              <w:numPr>
                <w:ilvl w:val="1"/>
                <w:numId w:val="10"/>
              </w:numPr>
            </w:pPr>
            <w:r>
              <w:t>2</w:t>
            </w:r>
            <w:r w:rsidRPr="00241DA5">
              <w:rPr>
                <w:vertAlign w:val="superscript"/>
              </w:rPr>
              <w:t>nd</w:t>
            </w:r>
            <w:r>
              <w:t xml:space="preserve"> point</w:t>
            </w:r>
          </w:p>
          <w:p w:rsidR="009626C6" w:rsidRDefault="009626C6" w:rsidP="00AA3387">
            <w:pPr>
              <w:pStyle w:val="ListParagraph"/>
              <w:numPr>
                <w:ilvl w:val="1"/>
                <w:numId w:val="10"/>
              </w:numPr>
            </w:pPr>
            <w:r>
              <w:t xml:space="preserve"> Evidence/details</w:t>
            </w:r>
          </w:p>
          <w:p w:rsidR="009626C6" w:rsidRDefault="009626C6" w:rsidP="00AA3387">
            <w:pPr>
              <w:pStyle w:val="ListParagraph"/>
              <w:numPr>
                <w:ilvl w:val="1"/>
                <w:numId w:val="10"/>
              </w:numPr>
            </w:pPr>
            <w:r>
              <w:t>3</w:t>
            </w:r>
            <w:r w:rsidRPr="00241DA5">
              <w:rPr>
                <w:vertAlign w:val="superscript"/>
              </w:rPr>
              <w:t>rd</w:t>
            </w:r>
            <w:r>
              <w:t xml:space="preserve"> point</w:t>
            </w:r>
          </w:p>
          <w:p w:rsidR="009626C6" w:rsidRDefault="009626C6" w:rsidP="00AA3387">
            <w:pPr>
              <w:pStyle w:val="ListParagraph"/>
              <w:numPr>
                <w:ilvl w:val="1"/>
                <w:numId w:val="10"/>
              </w:numPr>
            </w:pPr>
            <w:r>
              <w:t>Evidence/details</w:t>
            </w:r>
          </w:p>
          <w:p w:rsidR="009626C6" w:rsidRDefault="009626C6" w:rsidP="00AA3387">
            <w:pPr>
              <w:pStyle w:val="ListParagraph"/>
              <w:numPr>
                <w:ilvl w:val="1"/>
                <w:numId w:val="10"/>
              </w:numPr>
            </w:pPr>
            <w:r>
              <w:t>Concluding sentence</w:t>
            </w:r>
          </w:p>
          <w:p w:rsidR="00AA3387" w:rsidRDefault="00AA3387" w:rsidP="00AA3387">
            <w:pPr>
              <w:pStyle w:val="ListParagraph"/>
              <w:numPr>
                <w:ilvl w:val="0"/>
                <w:numId w:val="10"/>
              </w:numPr>
              <w:contextualSpacing w:val="0"/>
            </w:pPr>
            <w:r>
              <w:t>Non-</w:t>
            </w:r>
            <w:proofErr w:type="spellStart"/>
            <w:r>
              <w:t>negotiables</w:t>
            </w:r>
            <w:proofErr w:type="spellEnd"/>
            <w:r>
              <w:t xml:space="preserve"> established at the </w:t>
            </w:r>
            <w:r>
              <w:lastRenderedPageBreak/>
              <w:t>beginning of the school year:  All sentences must be complete (no fragments or run-ons) with the first word capitalized and correct ending punctuation</w:t>
            </w:r>
          </w:p>
          <w:p w:rsidR="003F6A33" w:rsidRDefault="003F6A33" w:rsidP="003F6A33"/>
        </w:tc>
        <w:tc>
          <w:tcPr>
            <w:tcW w:w="1592" w:type="dxa"/>
          </w:tcPr>
          <w:p w:rsidR="003F6A33" w:rsidRDefault="003F6A33">
            <w:r>
              <w:lastRenderedPageBreak/>
              <w:t>Student, Teacher</w:t>
            </w:r>
            <w:r w:rsidR="00DE4782">
              <w:t>, ESE Support Facilitator</w:t>
            </w:r>
          </w:p>
        </w:tc>
        <w:tc>
          <w:tcPr>
            <w:tcW w:w="2345" w:type="dxa"/>
          </w:tcPr>
          <w:p w:rsidR="003F6A33" w:rsidRDefault="003F6A33" w:rsidP="003F6A33">
            <w:pPr>
              <w:pStyle w:val="ListParagraph"/>
              <w:numPr>
                <w:ilvl w:val="0"/>
                <w:numId w:val="3"/>
              </w:numPr>
            </w:pPr>
            <w:r>
              <w:t>Standards-Based Language Arts Program</w:t>
            </w:r>
          </w:p>
          <w:p w:rsidR="003F6A33" w:rsidRDefault="003F6A33" w:rsidP="003F6A33">
            <w:pPr>
              <w:pStyle w:val="ListParagraph"/>
              <w:numPr>
                <w:ilvl w:val="0"/>
                <w:numId w:val="3"/>
              </w:numPr>
            </w:pPr>
            <w:r>
              <w:t>6+1 Traits</w:t>
            </w:r>
          </w:p>
          <w:p w:rsidR="003F6A33" w:rsidRDefault="003F6A33" w:rsidP="003F6A33">
            <w:pPr>
              <w:pStyle w:val="ListParagraph"/>
              <w:numPr>
                <w:ilvl w:val="0"/>
                <w:numId w:val="3"/>
              </w:numPr>
            </w:pPr>
            <w:r>
              <w:t>Teacher created materials</w:t>
            </w:r>
          </w:p>
          <w:p w:rsidR="003F6A33" w:rsidRDefault="003F6A33" w:rsidP="003F6A33">
            <w:pPr>
              <w:pStyle w:val="ListParagraph"/>
              <w:numPr>
                <w:ilvl w:val="0"/>
                <w:numId w:val="3"/>
              </w:numPr>
            </w:pPr>
            <w:r>
              <w:t>Writing prompts</w:t>
            </w:r>
          </w:p>
          <w:p w:rsidR="003F6A33" w:rsidRDefault="003F6A33" w:rsidP="003F6A33">
            <w:pPr>
              <w:pStyle w:val="ListParagraph"/>
              <w:numPr>
                <w:ilvl w:val="0"/>
                <w:numId w:val="3"/>
              </w:numPr>
            </w:pPr>
            <w:r>
              <w:t>Support from content area classes</w:t>
            </w:r>
          </w:p>
          <w:p w:rsidR="003F6A33" w:rsidRDefault="003F6A33"/>
        </w:tc>
        <w:tc>
          <w:tcPr>
            <w:tcW w:w="2363" w:type="dxa"/>
          </w:tcPr>
          <w:p w:rsidR="003F6A33" w:rsidRDefault="003F6A33" w:rsidP="003F6A33">
            <w:pPr>
              <w:pStyle w:val="ListParagraph"/>
              <w:numPr>
                <w:ilvl w:val="0"/>
                <w:numId w:val="1"/>
              </w:numPr>
            </w:pPr>
            <w:r>
              <w:t>Classroom assessments</w:t>
            </w:r>
          </w:p>
          <w:p w:rsidR="003F6A33" w:rsidRDefault="003F6A33" w:rsidP="003F6A33">
            <w:pPr>
              <w:pStyle w:val="ListParagraph"/>
              <w:numPr>
                <w:ilvl w:val="0"/>
                <w:numId w:val="1"/>
              </w:numPr>
            </w:pPr>
            <w:r>
              <w:t>On-going  student work samples</w:t>
            </w:r>
          </w:p>
          <w:p w:rsidR="00271075" w:rsidRDefault="00271075" w:rsidP="003F6A33">
            <w:pPr>
              <w:pStyle w:val="ListParagraph"/>
              <w:numPr>
                <w:ilvl w:val="0"/>
                <w:numId w:val="1"/>
              </w:numPr>
            </w:pPr>
            <w:r>
              <w:t>Self &amp; Peer evaluations</w:t>
            </w:r>
          </w:p>
          <w:p w:rsidR="00271075" w:rsidRDefault="00271075" w:rsidP="003F6A33">
            <w:pPr>
              <w:pStyle w:val="ListParagraph"/>
              <w:numPr>
                <w:ilvl w:val="0"/>
                <w:numId w:val="1"/>
              </w:numPr>
            </w:pPr>
            <w:r>
              <w:t>Rubric/Scales</w:t>
            </w:r>
          </w:p>
          <w:p w:rsidR="00271075" w:rsidRDefault="00271075" w:rsidP="00271075">
            <w:pPr>
              <w:pStyle w:val="ListParagraph"/>
            </w:pPr>
          </w:p>
          <w:p w:rsidR="003F6A33" w:rsidRDefault="003F6A33"/>
        </w:tc>
        <w:tc>
          <w:tcPr>
            <w:tcW w:w="2178" w:type="dxa"/>
          </w:tcPr>
          <w:p w:rsidR="003F6A33" w:rsidRDefault="003F6A33" w:rsidP="003F6A33">
            <w:pPr>
              <w:pStyle w:val="ListParagraph"/>
              <w:numPr>
                <w:ilvl w:val="0"/>
                <w:numId w:val="1"/>
              </w:numPr>
            </w:pPr>
            <w:r>
              <w:t>2013-2014 FCAT Writing Assessment</w:t>
            </w:r>
          </w:p>
          <w:p w:rsidR="003F6A33" w:rsidRDefault="00DE4782" w:rsidP="003F6A33">
            <w:pPr>
              <w:pStyle w:val="ListParagraph"/>
              <w:numPr>
                <w:ilvl w:val="0"/>
                <w:numId w:val="1"/>
              </w:numPr>
            </w:pPr>
            <w:r>
              <w:t>SCPS PMAs</w:t>
            </w:r>
            <w:r w:rsidR="003F6A33">
              <w:t xml:space="preserve"> Writing Assessments</w:t>
            </w:r>
          </w:p>
          <w:p w:rsidR="003F6A33" w:rsidRDefault="003F6A33"/>
          <w:p w:rsidR="003F6A33" w:rsidRDefault="003F6A33"/>
        </w:tc>
      </w:tr>
    </w:tbl>
    <w:p w:rsidR="003F6A33" w:rsidRPr="00B54A6D" w:rsidRDefault="009F281B">
      <w:pPr>
        <w:rPr>
          <w:b/>
          <w:sz w:val="32"/>
        </w:rPr>
      </w:pPr>
      <w:r w:rsidRPr="00B54A6D">
        <w:rPr>
          <w:b/>
          <w:sz w:val="32"/>
        </w:rPr>
        <w:lastRenderedPageBreak/>
        <w:t>Common Core Standards</w:t>
      </w:r>
      <w:r w:rsidR="00175B25" w:rsidRPr="00B54A6D">
        <w:rPr>
          <w:b/>
          <w:sz w:val="32"/>
        </w:rPr>
        <w:t>:</w:t>
      </w:r>
    </w:p>
    <w:tbl>
      <w:tblPr>
        <w:tblStyle w:val="TableGrid"/>
        <w:tblW w:w="0" w:type="auto"/>
        <w:tblLook w:val="04A0" w:firstRow="1" w:lastRow="0" w:firstColumn="1" w:lastColumn="0" w:noHBand="0" w:noVBand="1"/>
      </w:tblPr>
      <w:tblGrid>
        <w:gridCol w:w="13176"/>
      </w:tblGrid>
      <w:tr w:rsidR="009F281B" w:rsidTr="009F281B">
        <w:tc>
          <w:tcPr>
            <w:tcW w:w="13176" w:type="dxa"/>
          </w:tcPr>
          <w:p w:rsidR="009F281B" w:rsidRDefault="009F281B"/>
          <w:p w:rsidR="00B54A6D" w:rsidRPr="00B54A6D" w:rsidRDefault="00B54A6D" w:rsidP="00B54A6D">
            <w:pPr>
              <w:pBdr>
                <w:bottom w:val="single" w:sz="6" w:space="4" w:color="E5E4E4"/>
              </w:pBdr>
              <w:shd w:val="clear" w:color="auto" w:fill="FFFFFF"/>
              <w:spacing w:before="300" w:after="100" w:afterAutospacing="1"/>
              <w:outlineLvl w:val="1"/>
              <w:rPr>
                <w:rFonts w:ascii="Helvetica" w:eastAsia="Times New Roman" w:hAnsi="Helvetica" w:cs="Helvetica"/>
                <w:b/>
                <w:bCs/>
                <w:color w:val="3B3B3A"/>
              </w:rPr>
            </w:pPr>
            <w:r w:rsidRPr="00B54A6D">
              <w:rPr>
                <w:rFonts w:ascii="Helvetica" w:eastAsia="Times New Roman" w:hAnsi="Helvetica" w:cs="Helvetica"/>
                <w:b/>
                <w:bCs/>
                <w:color w:val="3B3B3A"/>
              </w:rPr>
              <w:t xml:space="preserve">Text Types and Purposes </w:t>
            </w:r>
          </w:p>
          <w:p w:rsidR="00B54A6D" w:rsidRPr="00571782" w:rsidRDefault="00DB34C6" w:rsidP="00B54A6D">
            <w:pPr>
              <w:numPr>
                <w:ilvl w:val="0"/>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 w:history="1">
              <w:r w:rsidR="00B54A6D" w:rsidRPr="00571782">
                <w:rPr>
                  <w:rFonts w:ascii="Helvetica" w:eastAsia="Times New Roman" w:hAnsi="Helvetica" w:cs="Helvetica"/>
                  <w:color w:val="8A2003"/>
                  <w:sz w:val="20"/>
                  <w:szCs w:val="20"/>
                </w:rPr>
                <w:t>CCSS.ELA-Literacy.W.8.1</w:t>
              </w:r>
            </w:hyperlink>
            <w:r w:rsidR="00B54A6D" w:rsidRPr="00571782">
              <w:rPr>
                <w:rFonts w:ascii="Helvetica" w:eastAsia="Times New Roman" w:hAnsi="Helvetica" w:cs="Helvetica"/>
                <w:color w:val="3B3B3A"/>
                <w:sz w:val="20"/>
                <w:szCs w:val="20"/>
              </w:rPr>
              <w:t xml:space="preserve"> Write arguments to support claims with clear reasons and relevant evidence</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9" w:history="1">
              <w:r w:rsidR="00B54A6D" w:rsidRPr="00571782">
                <w:rPr>
                  <w:rFonts w:ascii="Helvetica" w:eastAsia="Times New Roman" w:hAnsi="Helvetica" w:cs="Helvetica"/>
                  <w:color w:val="8A2003"/>
                  <w:sz w:val="20"/>
                  <w:szCs w:val="20"/>
                </w:rPr>
                <w:t>CCSS.ELA-Literacy.W.8.1a</w:t>
              </w:r>
            </w:hyperlink>
            <w:r w:rsidR="00B54A6D" w:rsidRPr="00571782">
              <w:rPr>
                <w:rFonts w:ascii="Helvetica" w:eastAsia="Times New Roman" w:hAnsi="Helvetica" w:cs="Helvetica"/>
                <w:color w:val="3B3B3A"/>
                <w:sz w:val="20"/>
                <w:szCs w:val="20"/>
              </w:rPr>
              <w:t xml:space="preserve"> Introduce claim(s), acknowledge and distinguish the claim(s) from alternate or opposing claims, and organize the reasons and evidence logically.</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0" w:history="1">
              <w:r w:rsidR="00B54A6D" w:rsidRPr="00571782">
                <w:rPr>
                  <w:rFonts w:ascii="Helvetica" w:eastAsia="Times New Roman" w:hAnsi="Helvetica" w:cs="Helvetica"/>
                  <w:color w:val="8A2003"/>
                  <w:sz w:val="20"/>
                  <w:szCs w:val="20"/>
                </w:rPr>
                <w:t>CCSS.ELA-Literacy.W.8.1b</w:t>
              </w:r>
            </w:hyperlink>
            <w:r w:rsidR="00B54A6D" w:rsidRPr="00571782">
              <w:rPr>
                <w:rFonts w:ascii="Helvetica" w:eastAsia="Times New Roman" w:hAnsi="Helvetica" w:cs="Helvetica"/>
                <w:color w:val="3B3B3A"/>
                <w:sz w:val="20"/>
                <w:szCs w:val="20"/>
              </w:rPr>
              <w:t xml:space="preserve"> Support claim(s) with logical reasoning and relevant evidence, using accurate, credible sources and demonstrating an understanding of the topic or text.</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 w:history="1">
              <w:r w:rsidR="00B54A6D" w:rsidRPr="00571782">
                <w:rPr>
                  <w:rFonts w:ascii="Helvetica" w:eastAsia="Times New Roman" w:hAnsi="Helvetica" w:cs="Helvetica"/>
                  <w:color w:val="8A2003"/>
                  <w:sz w:val="20"/>
                  <w:szCs w:val="20"/>
                </w:rPr>
                <w:t>CCSS.ELA-Literacy.W.8.1c</w:t>
              </w:r>
            </w:hyperlink>
            <w:r w:rsidR="00B54A6D" w:rsidRPr="00571782">
              <w:rPr>
                <w:rFonts w:ascii="Helvetica" w:eastAsia="Times New Roman" w:hAnsi="Helvetica" w:cs="Helvetica"/>
                <w:color w:val="3B3B3A"/>
                <w:sz w:val="20"/>
                <w:szCs w:val="20"/>
              </w:rPr>
              <w:t xml:space="preserve"> Use words, phrases, and clauses to create cohesion and clarify the relationships among claim(s), counterclaims, reasons, and evidence.</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 w:history="1">
              <w:r w:rsidR="00B54A6D" w:rsidRPr="00571782">
                <w:rPr>
                  <w:rFonts w:ascii="Helvetica" w:eastAsia="Times New Roman" w:hAnsi="Helvetica" w:cs="Helvetica"/>
                  <w:color w:val="8A2003"/>
                  <w:sz w:val="20"/>
                  <w:szCs w:val="20"/>
                </w:rPr>
                <w:t>CCSS.ELA-Literacy.W.8.1d</w:t>
              </w:r>
            </w:hyperlink>
            <w:r w:rsidR="00B54A6D" w:rsidRPr="00571782">
              <w:rPr>
                <w:rFonts w:ascii="Helvetica" w:eastAsia="Times New Roman" w:hAnsi="Helvetica" w:cs="Helvetica"/>
                <w:color w:val="3B3B3A"/>
                <w:sz w:val="20"/>
                <w:szCs w:val="20"/>
              </w:rPr>
              <w:t xml:space="preserve"> Establish and maintain a formal style.</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 w:history="1">
              <w:r w:rsidR="00B54A6D" w:rsidRPr="00571782">
                <w:rPr>
                  <w:rFonts w:ascii="Helvetica" w:eastAsia="Times New Roman" w:hAnsi="Helvetica" w:cs="Helvetica"/>
                  <w:color w:val="8A2003"/>
                  <w:sz w:val="20"/>
                  <w:szCs w:val="20"/>
                </w:rPr>
                <w:t>CCSS.ELA-Literacy.W.8.1e</w:t>
              </w:r>
            </w:hyperlink>
            <w:r w:rsidR="00B54A6D" w:rsidRPr="00571782">
              <w:rPr>
                <w:rFonts w:ascii="Helvetica" w:eastAsia="Times New Roman" w:hAnsi="Helvetica" w:cs="Helvetica"/>
                <w:color w:val="3B3B3A"/>
                <w:sz w:val="20"/>
                <w:szCs w:val="20"/>
              </w:rPr>
              <w:t xml:space="preserve"> Provide a concluding statement or section that follows from and supports the argument presented.</w:t>
            </w:r>
          </w:p>
          <w:p w:rsidR="00B54A6D" w:rsidRPr="00571782" w:rsidRDefault="00DB34C6" w:rsidP="00B54A6D">
            <w:pPr>
              <w:numPr>
                <w:ilvl w:val="0"/>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4" w:history="1">
              <w:r w:rsidR="00B54A6D" w:rsidRPr="00571782">
                <w:rPr>
                  <w:rFonts w:ascii="Helvetica" w:eastAsia="Times New Roman" w:hAnsi="Helvetica" w:cs="Helvetica"/>
                  <w:color w:val="8A2003"/>
                  <w:sz w:val="20"/>
                  <w:szCs w:val="20"/>
                </w:rPr>
                <w:t>CCSS.ELA-Literacy.W.8.2</w:t>
              </w:r>
            </w:hyperlink>
            <w:r w:rsidR="00B54A6D" w:rsidRPr="00571782">
              <w:rPr>
                <w:rFonts w:ascii="Helvetica" w:eastAsia="Times New Roman" w:hAnsi="Helvetica" w:cs="Helvetica"/>
                <w:color w:val="3B3B3A"/>
                <w:sz w:val="20"/>
                <w:szCs w:val="20"/>
              </w:rPr>
              <w:t xml:space="preserve"> Write informative/explanatory texts to examine a topic and convey ideas, concepts, and information through the selection, organization, and analysis of relevant content.</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5" w:history="1">
              <w:r w:rsidR="00B54A6D" w:rsidRPr="00571782">
                <w:rPr>
                  <w:rFonts w:ascii="Helvetica" w:eastAsia="Times New Roman" w:hAnsi="Helvetica" w:cs="Helvetica"/>
                  <w:color w:val="8A2003"/>
                  <w:sz w:val="20"/>
                  <w:szCs w:val="20"/>
                </w:rPr>
                <w:t>CCSS.ELA-Literacy.W.8.2a</w:t>
              </w:r>
            </w:hyperlink>
            <w:r w:rsidR="00B54A6D" w:rsidRPr="00571782">
              <w:rPr>
                <w:rFonts w:ascii="Helvetica" w:eastAsia="Times New Roman" w:hAnsi="Helvetica" w:cs="Helvetica"/>
                <w:color w:val="3B3B3A"/>
                <w:sz w:val="20"/>
                <w:szCs w:val="20"/>
              </w:rPr>
              <w:t xml:space="preserve"> Introduce a topic clearly, previewing what is to follow; organize ideas, concepts, and information into broader categories; include formatting (e.g., headings), graphics (e.g., charts, tables), and multimedia when useful to aiding comprehension.</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6" w:history="1">
              <w:r w:rsidR="00B54A6D" w:rsidRPr="00571782">
                <w:rPr>
                  <w:rFonts w:ascii="Helvetica" w:eastAsia="Times New Roman" w:hAnsi="Helvetica" w:cs="Helvetica"/>
                  <w:color w:val="8A2003"/>
                  <w:sz w:val="20"/>
                  <w:szCs w:val="20"/>
                </w:rPr>
                <w:t>CCSS.ELA-Literacy.W.8.2b</w:t>
              </w:r>
            </w:hyperlink>
            <w:r w:rsidR="00B54A6D" w:rsidRPr="00571782">
              <w:rPr>
                <w:rFonts w:ascii="Helvetica" w:eastAsia="Times New Roman" w:hAnsi="Helvetica" w:cs="Helvetica"/>
                <w:color w:val="3B3B3A"/>
                <w:sz w:val="20"/>
                <w:szCs w:val="20"/>
              </w:rPr>
              <w:t xml:space="preserve"> Develop the topic with relevant, well-chosen facts, definitions, concrete details, quotations, or other information and examples.</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7" w:history="1">
              <w:r w:rsidR="00B54A6D" w:rsidRPr="00571782">
                <w:rPr>
                  <w:rFonts w:ascii="Helvetica" w:eastAsia="Times New Roman" w:hAnsi="Helvetica" w:cs="Helvetica"/>
                  <w:color w:val="8A2003"/>
                  <w:sz w:val="20"/>
                  <w:szCs w:val="20"/>
                </w:rPr>
                <w:t>CCSS.ELA-Literacy.W.8.2c</w:t>
              </w:r>
            </w:hyperlink>
            <w:r w:rsidR="00B54A6D" w:rsidRPr="00571782">
              <w:rPr>
                <w:rFonts w:ascii="Helvetica" w:eastAsia="Times New Roman" w:hAnsi="Helvetica" w:cs="Helvetica"/>
                <w:color w:val="3B3B3A"/>
                <w:sz w:val="20"/>
                <w:szCs w:val="20"/>
              </w:rPr>
              <w:t xml:space="preserve"> Use appropriate and varied transitions to create cohesion and clarify the relationships among ideas and concepts.</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8" w:history="1">
              <w:r w:rsidR="00B54A6D" w:rsidRPr="00571782">
                <w:rPr>
                  <w:rFonts w:ascii="Helvetica" w:eastAsia="Times New Roman" w:hAnsi="Helvetica" w:cs="Helvetica"/>
                  <w:color w:val="8A2003"/>
                  <w:sz w:val="20"/>
                  <w:szCs w:val="20"/>
                </w:rPr>
                <w:t>CCSS.ELA-Literacy.W.8.2d</w:t>
              </w:r>
            </w:hyperlink>
            <w:r w:rsidR="00B54A6D" w:rsidRPr="00571782">
              <w:rPr>
                <w:rFonts w:ascii="Helvetica" w:eastAsia="Times New Roman" w:hAnsi="Helvetica" w:cs="Helvetica"/>
                <w:color w:val="3B3B3A"/>
                <w:sz w:val="20"/>
                <w:szCs w:val="20"/>
              </w:rPr>
              <w:t xml:space="preserve"> Use precise language and domain-specific vocabulary to inform about or explain the topic.</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9" w:history="1">
              <w:r w:rsidR="00B54A6D" w:rsidRPr="00571782">
                <w:rPr>
                  <w:rFonts w:ascii="Helvetica" w:eastAsia="Times New Roman" w:hAnsi="Helvetica" w:cs="Helvetica"/>
                  <w:color w:val="8A2003"/>
                  <w:sz w:val="20"/>
                  <w:szCs w:val="20"/>
                </w:rPr>
                <w:t>CCSS.ELA-Literacy.W.8.2e</w:t>
              </w:r>
            </w:hyperlink>
            <w:r w:rsidR="00B54A6D" w:rsidRPr="00571782">
              <w:rPr>
                <w:rFonts w:ascii="Helvetica" w:eastAsia="Times New Roman" w:hAnsi="Helvetica" w:cs="Helvetica"/>
                <w:color w:val="3B3B3A"/>
                <w:sz w:val="20"/>
                <w:szCs w:val="20"/>
              </w:rPr>
              <w:t xml:space="preserve"> Establish and maintain a formal style.</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0" w:history="1">
              <w:r w:rsidR="00B54A6D" w:rsidRPr="00571782">
                <w:rPr>
                  <w:rFonts w:ascii="Helvetica" w:eastAsia="Times New Roman" w:hAnsi="Helvetica" w:cs="Helvetica"/>
                  <w:color w:val="8A2003"/>
                  <w:sz w:val="20"/>
                  <w:szCs w:val="20"/>
                </w:rPr>
                <w:t>CCSS.ELA-Literacy.W.8.2f</w:t>
              </w:r>
            </w:hyperlink>
            <w:r w:rsidR="00B54A6D" w:rsidRPr="00571782">
              <w:rPr>
                <w:rFonts w:ascii="Helvetica" w:eastAsia="Times New Roman" w:hAnsi="Helvetica" w:cs="Helvetica"/>
                <w:color w:val="3B3B3A"/>
                <w:sz w:val="20"/>
                <w:szCs w:val="20"/>
              </w:rPr>
              <w:t xml:space="preserve"> Provide a concluding statement or section that follows from and supports the information or explanation presented.</w:t>
            </w:r>
          </w:p>
          <w:p w:rsidR="00B54A6D" w:rsidRPr="00571782" w:rsidRDefault="00DB34C6" w:rsidP="00B54A6D">
            <w:pPr>
              <w:numPr>
                <w:ilvl w:val="0"/>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1" w:history="1">
              <w:r w:rsidR="00B54A6D" w:rsidRPr="00571782">
                <w:rPr>
                  <w:rFonts w:ascii="Helvetica" w:eastAsia="Times New Roman" w:hAnsi="Helvetica" w:cs="Helvetica"/>
                  <w:color w:val="8A2003"/>
                  <w:sz w:val="20"/>
                  <w:szCs w:val="20"/>
                </w:rPr>
                <w:t>CCSS.ELA-Literacy.W.8.3</w:t>
              </w:r>
            </w:hyperlink>
            <w:r w:rsidR="00B54A6D" w:rsidRPr="00571782">
              <w:rPr>
                <w:rFonts w:ascii="Helvetica" w:eastAsia="Times New Roman" w:hAnsi="Helvetica" w:cs="Helvetica"/>
                <w:color w:val="3B3B3A"/>
                <w:sz w:val="20"/>
                <w:szCs w:val="20"/>
              </w:rPr>
              <w:t xml:space="preserve"> Write narratives to develop real or imagined experiences or events using effective technique, relevant descriptive details, and well-structured event sequences.</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2" w:history="1">
              <w:r w:rsidR="00B54A6D" w:rsidRPr="00571782">
                <w:rPr>
                  <w:rFonts w:ascii="Helvetica" w:eastAsia="Times New Roman" w:hAnsi="Helvetica" w:cs="Helvetica"/>
                  <w:color w:val="8A2003"/>
                  <w:sz w:val="20"/>
                  <w:szCs w:val="20"/>
                </w:rPr>
                <w:t>CCSS.ELA-Literacy.W.8.3a</w:t>
              </w:r>
            </w:hyperlink>
            <w:r w:rsidR="00B54A6D" w:rsidRPr="00571782">
              <w:rPr>
                <w:rFonts w:ascii="Helvetica" w:eastAsia="Times New Roman" w:hAnsi="Helvetica" w:cs="Helvetica"/>
                <w:color w:val="3B3B3A"/>
                <w:sz w:val="20"/>
                <w:szCs w:val="20"/>
              </w:rPr>
              <w:t xml:space="preserve"> Engage and orient the reader by establishing a context and point of view and introducing a narrator and/or characters; organize an event sequence that unfolds naturally and logically.</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3" w:history="1">
              <w:r w:rsidR="00B54A6D" w:rsidRPr="00571782">
                <w:rPr>
                  <w:rFonts w:ascii="Helvetica" w:eastAsia="Times New Roman" w:hAnsi="Helvetica" w:cs="Helvetica"/>
                  <w:color w:val="8A2003"/>
                  <w:sz w:val="20"/>
                  <w:szCs w:val="20"/>
                </w:rPr>
                <w:t>CCSS.ELA-Literacy.W.8.3b</w:t>
              </w:r>
            </w:hyperlink>
            <w:r w:rsidR="00B54A6D" w:rsidRPr="00571782">
              <w:rPr>
                <w:rFonts w:ascii="Helvetica" w:eastAsia="Times New Roman" w:hAnsi="Helvetica" w:cs="Helvetica"/>
                <w:color w:val="3B3B3A"/>
                <w:sz w:val="20"/>
                <w:szCs w:val="20"/>
              </w:rPr>
              <w:t xml:space="preserve"> Use narrative techniques, such as dialogue, pacing, description, and reflection, to develop experiences, events, and/or characters.</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4" w:history="1">
              <w:r w:rsidR="00B54A6D" w:rsidRPr="00571782">
                <w:rPr>
                  <w:rFonts w:ascii="Helvetica" w:eastAsia="Times New Roman" w:hAnsi="Helvetica" w:cs="Helvetica"/>
                  <w:color w:val="8A2003"/>
                  <w:sz w:val="20"/>
                  <w:szCs w:val="20"/>
                </w:rPr>
                <w:t>CCSS.ELA-Literacy.W.8.3c</w:t>
              </w:r>
            </w:hyperlink>
            <w:r w:rsidR="00B54A6D" w:rsidRPr="00571782">
              <w:rPr>
                <w:rFonts w:ascii="Helvetica" w:eastAsia="Times New Roman" w:hAnsi="Helvetica" w:cs="Helvetica"/>
                <w:color w:val="3B3B3A"/>
                <w:sz w:val="20"/>
                <w:szCs w:val="20"/>
              </w:rPr>
              <w:t xml:space="preserve"> Use a variety of transition words, phrases, and clauses to convey sequence, signal shifts from one time frame or setting to another, and show the relationships among experiences and events.</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5" w:history="1">
              <w:r w:rsidR="00B54A6D" w:rsidRPr="00571782">
                <w:rPr>
                  <w:rFonts w:ascii="Helvetica" w:eastAsia="Times New Roman" w:hAnsi="Helvetica" w:cs="Helvetica"/>
                  <w:color w:val="8A2003"/>
                  <w:sz w:val="20"/>
                  <w:szCs w:val="20"/>
                </w:rPr>
                <w:t>CCSS.ELA-Literacy.W.8.3d</w:t>
              </w:r>
            </w:hyperlink>
            <w:r w:rsidR="00B54A6D" w:rsidRPr="00571782">
              <w:rPr>
                <w:rFonts w:ascii="Helvetica" w:eastAsia="Times New Roman" w:hAnsi="Helvetica" w:cs="Helvetica"/>
                <w:color w:val="3B3B3A"/>
                <w:sz w:val="20"/>
                <w:szCs w:val="20"/>
              </w:rPr>
              <w:t xml:space="preserve"> Use precise words and phrases, relevant descriptive details, and sensory language to capture the action and convey experiences and events.</w:t>
            </w:r>
          </w:p>
          <w:p w:rsidR="00B54A6D" w:rsidRPr="00571782" w:rsidRDefault="00DB34C6" w:rsidP="00B54A6D">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6" w:history="1">
              <w:r w:rsidR="00B54A6D" w:rsidRPr="00571782">
                <w:rPr>
                  <w:rFonts w:ascii="Helvetica" w:eastAsia="Times New Roman" w:hAnsi="Helvetica" w:cs="Helvetica"/>
                  <w:color w:val="8A2003"/>
                  <w:sz w:val="20"/>
                  <w:szCs w:val="20"/>
                </w:rPr>
                <w:t>CCSS.ELA-Literacy.W.8.3e</w:t>
              </w:r>
            </w:hyperlink>
            <w:r w:rsidR="00B54A6D" w:rsidRPr="00571782">
              <w:rPr>
                <w:rFonts w:ascii="Helvetica" w:eastAsia="Times New Roman" w:hAnsi="Helvetica" w:cs="Helvetica"/>
                <w:color w:val="3B3B3A"/>
                <w:sz w:val="20"/>
                <w:szCs w:val="20"/>
              </w:rPr>
              <w:t xml:space="preserve"> Provide a conclusion that follows from and reflects on the narrated experiences or events.</w:t>
            </w:r>
          </w:p>
          <w:p w:rsidR="00B54A6D" w:rsidRPr="00B54A6D" w:rsidRDefault="00B54A6D" w:rsidP="00B54A6D">
            <w:pPr>
              <w:pBdr>
                <w:bottom w:val="single" w:sz="6" w:space="4" w:color="E5E4E4"/>
              </w:pBdr>
              <w:shd w:val="clear" w:color="auto" w:fill="FFFFFF"/>
              <w:spacing w:before="300" w:after="100" w:afterAutospacing="1"/>
              <w:outlineLvl w:val="1"/>
              <w:rPr>
                <w:rFonts w:ascii="Helvetica" w:eastAsia="Times New Roman" w:hAnsi="Helvetica" w:cs="Helvetica"/>
                <w:b/>
                <w:bCs/>
                <w:color w:val="3B3B3A"/>
              </w:rPr>
            </w:pPr>
            <w:r w:rsidRPr="00B54A6D">
              <w:rPr>
                <w:rFonts w:ascii="Helvetica" w:eastAsia="Times New Roman" w:hAnsi="Helvetica" w:cs="Helvetica"/>
                <w:b/>
                <w:bCs/>
                <w:color w:val="3B3B3A"/>
              </w:rPr>
              <w:t xml:space="preserve">Production and Distribution of Writing </w:t>
            </w:r>
          </w:p>
          <w:p w:rsidR="00B54A6D" w:rsidRPr="00571782" w:rsidRDefault="00DB34C6" w:rsidP="00B54A6D">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7" w:history="1">
              <w:r w:rsidR="00B54A6D" w:rsidRPr="00571782">
                <w:rPr>
                  <w:rFonts w:ascii="Helvetica" w:eastAsia="Times New Roman" w:hAnsi="Helvetica" w:cs="Helvetica"/>
                  <w:color w:val="8A2003"/>
                  <w:sz w:val="20"/>
                  <w:szCs w:val="20"/>
                </w:rPr>
                <w:t>CCSS.ELA-Literacy.W.8.4</w:t>
              </w:r>
            </w:hyperlink>
            <w:r w:rsidR="00B54A6D" w:rsidRPr="00571782">
              <w:rPr>
                <w:rFonts w:ascii="Helvetica" w:eastAsia="Times New Roman" w:hAnsi="Helvetica" w:cs="Helvetica"/>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p w:rsidR="00B54A6D" w:rsidRPr="00571782" w:rsidRDefault="00DB34C6" w:rsidP="00B54A6D">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8" w:history="1">
              <w:r w:rsidR="00B54A6D" w:rsidRPr="00571782">
                <w:rPr>
                  <w:rFonts w:ascii="Helvetica" w:eastAsia="Times New Roman" w:hAnsi="Helvetica" w:cs="Helvetica"/>
                  <w:color w:val="8A2003"/>
                  <w:sz w:val="20"/>
                  <w:szCs w:val="20"/>
                </w:rPr>
                <w:t>CCSS.ELA-Literacy.W.8.5</w:t>
              </w:r>
            </w:hyperlink>
            <w:r w:rsidR="00B54A6D" w:rsidRPr="00571782">
              <w:rPr>
                <w:rFonts w:ascii="Helvetica" w:eastAsia="Times New Roman" w:hAnsi="Helvetica" w:cs="Helvetica"/>
                <w:color w:val="3B3B3A"/>
                <w:sz w:val="20"/>
                <w:szCs w:val="20"/>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hyperlink r:id="rId29" w:history="1">
              <w:r w:rsidR="00B54A6D" w:rsidRPr="00571782">
                <w:rPr>
                  <w:rFonts w:ascii="Helvetica" w:eastAsia="Times New Roman" w:hAnsi="Helvetica" w:cs="Helvetica"/>
                  <w:color w:val="8A2003"/>
                  <w:sz w:val="20"/>
                  <w:szCs w:val="20"/>
                </w:rPr>
                <w:t>here</w:t>
              </w:r>
            </w:hyperlink>
            <w:r w:rsidR="00B54A6D" w:rsidRPr="00571782">
              <w:rPr>
                <w:rFonts w:ascii="Helvetica" w:eastAsia="Times New Roman" w:hAnsi="Helvetica" w:cs="Helvetica"/>
                <w:color w:val="3B3B3A"/>
                <w:sz w:val="20"/>
                <w:szCs w:val="20"/>
              </w:rPr>
              <w:t>.)</w:t>
            </w:r>
          </w:p>
          <w:p w:rsidR="00B54A6D" w:rsidRPr="00571782" w:rsidRDefault="00DB34C6" w:rsidP="00B54A6D">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0" w:history="1">
              <w:r w:rsidR="00B54A6D" w:rsidRPr="00571782">
                <w:rPr>
                  <w:rFonts w:ascii="Helvetica" w:eastAsia="Times New Roman" w:hAnsi="Helvetica" w:cs="Helvetica"/>
                  <w:color w:val="8A2003"/>
                  <w:sz w:val="20"/>
                  <w:szCs w:val="20"/>
                </w:rPr>
                <w:t>CCSS.ELA-Literacy.W.8.6</w:t>
              </w:r>
            </w:hyperlink>
            <w:r w:rsidR="00B54A6D" w:rsidRPr="00571782">
              <w:rPr>
                <w:rFonts w:ascii="Helvetica" w:eastAsia="Times New Roman" w:hAnsi="Helvetica" w:cs="Helvetica"/>
                <w:color w:val="3B3B3A"/>
                <w:sz w:val="20"/>
                <w:szCs w:val="20"/>
              </w:rPr>
              <w:t xml:space="preserve"> Use technology, including the Internet, to produce and publish writing and present the relationships between information and ideas efficiently as well as to interact and collaborate with others.</w:t>
            </w:r>
          </w:p>
          <w:p w:rsidR="00B54A6D" w:rsidRPr="00B54A6D" w:rsidRDefault="00B54A6D" w:rsidP="00B54A6D">
            <w:pPr>
              <w:pBdr>
                <w:bottom w:val="single" w:sz="6" w:space="4" w:color="E5E4E4"/>
              </w:pBdr>
              <w:shd w:val="clear" w:color="auto" w:fill="FFFFFF"/>
              <w:spacing w:before="300" w:after="100" w:afterAutospacing="1"/>
              <w:outlineLvl w:val="1"/>
              <w:rPr>
                <w:rFonts w:ascii="Helvetica" w:eastAsia="Times New Roman" w:hAnsi="Helvetica" w:cs="Helvetica"/>
                <w:b/>
                <w:bCs/>
                <w:color w:val="3B3B3A"/>
              </w:rPr>
            </w:pPr>
            <w:r w:rsidRPr="00B54A6D">
              <w:rPr>
                <w:rFonts w:ascii="Helvetica" w:eastAsia="Times New Roman" w:hAnsi="Helvetica" w:cs="Helvetica"/>
                <w:b/>
                <w:bCs/>
                <w:color w:val="3B3B3A"/>
              </w:rPr>
              <w:t xml:space="preserve">Research to Build and Present Knowledge </w:t>
            </w:r>
          </w:p>
          <w:p w:rsidR="00B54A6D" w:rsidRPr="00571782" w:rsidRDefault="00DB34C6" w:rsidP="00B54A6D">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1" w:history="1">
              <w:r w:rsidR="00B54A6D" w:rsidRPr="00571782">
                <w:rPr>
                  <w:rFonts w:ascii="Helvetica" w:eastAsia="Times New Roman" w:hAnsi="Helvetica" w:cs="Helvetica"/>
                  <w:color w:val="8A2003"/>
                  <w:sz w:val="20"/>
                  <w:szCs w:val="20"/>
                </w:rPr>
                <w:t>CCSS.ELA-Literacy.W.8.7</w:t>
              </w:r>
            </w:hyperlink>
            <w:r w:rsidR="00B54A6D" w:rsidRPr="00571782">
              <w:rPr>
                <w:rFonts w:ascii="Helvetica" w:eastAsia="Times New Roman" w:hAnsi="Helvetica" w:cs="Helvetica"/>
                <w:color w:val="3B3B3A"/>
                <w:sz w:val="20"/>
                <w:szCs w:val="20"/>
              </w:rPr>
              <w:t xml:space="preserve"> Conduct short research projects to answer a question (including a self-generated question), drawing on several sources and generating additional related, focused questions that allow for multiple avenues of exploration.</w:t>
            </w:r>
          </w:p>
          <w:p w:rsidR="00B54A6D" w:rsidRPr="00571782" w:rsidRDefault="00DB34C6" w:rsidP="00B54A6D">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2" w:history="1">
              <w:r w:rsidR="00B54A6D" w:rsidRPr="00571782">
                <w:rPr>
                  <w:rFonts w:ascii="Helvetica" w:eastAsia="Times New Roman" w:hAnsi="Helvetica" w:cs="Helvetica"/>
                  <w:color w:val="8A2003"/>
                  <w:sz w:val="20"/>
                  <w:szCs w:val="20"/>
                </w:rPr>
                <w:t>CCSS.ELA-Literacy.W.8.8</w:t>
              </w:r>
            </w:hyperlink>
            <w:r w:rsidR="00B54A6D" w:rsidRPr="00571782">
              <w:rPr>
                <w:rFonts w:ascii="Helvetica" w:eastAsia="Times New Roman" w:hAnsi="Helvetica" w:cs="Helvetica"/>
                <w:color w:val="3B3B3A"/>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w:t>
            </w:r>
            <w:r w:rsidR="00B54A6D" w:rsidRPr="00571782">
              <w:rPr>
                <w:rFonts w:ascii="Helvetica" w:eastAsia="Times New Roman" w:hAnsi="Helvetica" w:cs="Helvetica"/>
                <w:color w:val="3B3B3A"/>
                <w:sz w:val="20"/>
                <w:szCs w:val="20"/>
              </w:rPr>
              <w:lastRenderedPageBreak/>
              <w:t>format for citation.</w:t>
            </w:r>
          </w:p>
          <w:p w:rsidR="00B54A6D" w:rsidRPr="00571782" w:rsidRDefault="00DB34C6" w:rsidP="00B54A6D">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3" w:history="1">
              <w:r w:rsidR="00B54A6D" w:rsidRPr="00571782">
                <w:rPr>
                  <w:rFonts w:ascii="Helvetica" w:eastAsia="Times New Roman" w:hAnsi="Helvetica" w:cs="Helvetica"/>
                  <w:color w:val="8A2003"/>
                  <w:sz w:val="20"/>
                  <w:szCs w:val="20"/>
                </w:rPr>
                <w:t>CCSS.ELA-Literacy.W.8.9</w:t>
              </w:r>
            </w:hyperlink>
            <w:r w:rsidR="00B54A6D" w:rsidRPr="00571782">
              <w:rPr>
                <w:rFonts w:ascii="Helvetica" w:eastAsia="Times New Roman" w:hAnsi="Helvetica" w:cs="Helvetica"/>
                <w:color w:val="3B3B3A"/>
                <w:sz w:val="20"/>
                <w:szCs w:val="20"/>
              </w:rPr>
              <w:t xml:space="preserve"> Draw evidence from literary or informational texts to support analysis, reflection, and research.</w:t>
            </w:r>
          </w:p>
          <w:p w:rsidR="00B54A6D" w:rsidRPr="00571782" w:rsidRDefault="00DB34C6" w:rsidP="00B54A6D">
            <w:pPr>
              <w:numPr>
                <w:ilvl w:val="1"/>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4" w:history="1">
              <w:r w:rsidR="00B54A6D" w:rsidRPr="00571782">
                <w:rPr>
                  <w:rFonts w:ascii="Helvetica" w:eastAsia="Times New Roman" w:hAnsi="Helvetica" w:cs="Helvetica"/>
                  <w:color w:val="8A2003"/>
                  <w:sz w:val="20"/>
                  <w:szCs w:val="20"/>
                </w:rPr>
                <w:t>CCSS.ELA-Literacy.W.8.9a</w:t>
              </w:r>
            </w:hyperlink>
            <w:r w:rsidR="00B54A6D" w:rsidRPr="00571782">
              <w:rPr>
                <w:rFonts w:ascii="Helvetica" w:eastAsia="Times New Roman" w:hAnsi="Helvetica" w:cs="Helvetica"/>
                <w:color w:val="3B3B3A"/>
                <w:sz w:val="20"/>
                <w:szCs w:val="20"/>
              </w:rPr>
              <w:t xml:space="preserve"> Apply </w:t>
            </w:r>
            <w:r w:rsidR="00B54A6D" w:rsidRPr="00571782">
              <w:rPr>
                <w:rFonts w:ascii="Helvetica" w:eastAsia="Times New Roman" w:hAnsi="Helvetica" w:cs="Helvetica"/>
                <w:i/>
                <w:iCs/>
                <w:color w:val="3B3B3A"/>
                <w:sz w:val="20"/>
                <w:szCs w:val="20"/>
              </w:rPr>
              <w:t>grade 8 Reading standards</w:t>
            </w:r>
            <w:r w:rsidR="00B54A6D" w:rsidRPr="00571782">
              <w:rPr>
                <w:rFonts w:ascii="Helvetica" w:eastAsia="Times New Roman" w:hAnsi="Helvetica" w:cs="Helvetica"/>
                <w:color w:val="3B3B3A"/>
                <w:sz w:val="20"/>
                <w:szCs w:val="20"/>
              </w:rPr>
              <w:t xml:space="preserve"> to literature (e.g., “Analyze how a modern work of fiction draws on themes, patterns of events, or character types from myths, traditional stories, or religious works such as the Bible, including describing how the material is rendered new”).</w:t>
            </w:r>
          </w:p>
          <w:p w:rsidR="00B54A6D" w:rsidRPr="00571782" w:rsidRDefault="00DB34C6" w:rsidP="00B54A6D">
            <w:pPr>
              <w:numPr>
                <w:ilvl w:val="1"/>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5" w:history="1">
              <w:r w:rsidR="00B54A6D" w:rsidRPr="00571782">
                <w:rPr>
                  <w:rFonts w:ascii="Helvetica" w:eastAsia="Times New Roman" w:hAnsi="Helvetica" w:cs="Helvetica"/>
                  <w:color w:val="8A2003"/>
                  <w:sz w:val="20"/>
                  <w:szCs w:val="20"/>
                </w:rPr>
                <w:t>CCSS.ELA-Literacy.W.8.9b</w:t>
              </w:r>
            </w:hyperlink>
            <w:r w:rsidR="00B54A6D" w:rsidRPr="00571782">
              <w:rPr>
                <w:rFonts w:ascii="Helvetica" w:eastAsia="Times New Roman" w:hAnsi="Helvetica" w:cs="Helvetica"/>
                <w:color w:val="3B3B3A"/>
                <w:sz w:val="20"/>
                <w:szCs w:val="20"/>
              </w:rPr>
              <w:t xml:space="preserve"> Apply </w:t>
            </w:r>
            <w:r w:rsidR="00B54A6D" w:rsidRPr="00571782">
              <w:rPr>
                <w:rFonts w:ascii="Helvetica" w:eastAsia="Times New Roman" w:hAnsi="Helvetica" w:cs="Helvetica"/>
                <w:i/>
                <w:iCs/>
                <w:color w:val="3B3B3A"/>
                <w:sz w:val="20"/>
                <w:szCs w:val="20"/>
              </w:rPr>
              <w:t>grade 8 Reading standards</w:t>
            </w:r>
            <w:r w:rsidR="00B54A6D" w:rsidRPr="00571782">
              <w:rPr>
                <w:rFonts w:ascii="Helvetica" w:eastAsia="Times New Roman" w:hAnsi="Helvetica" w:cs="Helvetica"/>
                <w:color w:val="3B3B3A"/>
                <w:sz w:val="20"/>
                <w:szCs w:val="20"/>
              </w:rPr>
              <w:t xml:space="preserve"> to literary nonfiction (e.g., “Delineate and evaluate the argument and specific claims in a text, assessing whether the reasoning is sound and the evidence is relevant and sufficient; recognize when irrelevant evidence is introduced”).</w:t>
            </w:r>
          </w:p>
          <w:p w:rsidR="00B54A6D" w:rsidRPr="00B54A6D" w:rsidRDefault="00B54A6D" w:rsidP="00B54A6D">
            <w:pPr>
              <w:pBdr>
                <w:bottom w:val="single" w:sz="6" w:space="4" w:color="E5E4E4"/>
              </w:pBdr>
              <w:shd w:val="clear" w:color="auto" w:fill="FFFFFF"/>
              <w:spacing w:before="300" w:after="100" w:afterAutospacing="1"/>
              <w:outlineLvl w:val="1"/>
              <w:rPr>
                <w:rFonts w:ascii="Helvetica" w:eastAsia="Times New Roman" w:hAnsi="Helvetica" w:cs="Helvetica"/>
                <w:b/>
                <w:bCs/>
                <w:color w:val="3B3B3A"/>
              </w:rPr>
            </w:pPr>
            <w:r w:rsidRPr="00B54A6D">
              <w:rPr>
                <w:rFonts w:ascii="Helvetica" w:eastAsia="Times New Roman" w:hAnsi="Helvetica" w:cs="Helvetica"/>
                <w:b/>
                <w:bCs/>
                <w:color w:val="3B3B3A"/>
              </w:rPr>
              <w:t xml:space="preserve">Range of Writing </w:t>
            </w:r>
          </w:p>
          <w:p w:rsidR="009F281B" w:rsidRDefault="00DB34C6" w:rsidP="00B54A6D">
            <w:pPr>
              <w:numPr>
                <w:ilvl w:val="0"/>
                <w:numId w:val="9"/>
              </w:numPr>
              <w:shd w:val="clear" w:color="auto" w:fill="FFFFFF"/>
              <w:spacing w:before="100" w:beforeAutospacing="1" w:after="150" w:line="240" w:lineRule="atLeast"/>
              <w:ind w:left="0"/>
            </w:pPr>
            <w:hyperlink r:id="rId36" w:history="1">
              <w:r w:rsidR="00B54A6D" w:rsidRPr="00B54A6D">
                <w:rPr>
                  <w:rFonts w:ascii="Helvetica" w:eastAsia="Times New Roman" w:hAnsi="Helvetica" w:cs="Helvetica"/>
                  <w:color w:val="8A2003"/>
                  <w:sz w:val="20"/>
                  <w:szCs w:val="20"/>
                </w:rPr>
                <w:t>CCSS.ELA-Literacy.W.8.10</w:t>
              </w:r>
            </w:hyperlink>
            <w:r w:rsidR="00B54A6D" w:rsidRPr="00B54A6D">
              <w:rPr>
                <w:rFonts w:ascii="Helvetica" w:eastAsia="Times New Roman" w:hAnsi="Helvetica" w:cs="Helvetica"/>
                <w:color w:val="3B3B3A"/>
                <w:sz w:val="20"/>
                <w:szCs w:val="20"/>
              </w:rPr>
              <w:t xml:space="preserve"> Write routinely over extended time frames (time for research, reflection, and revision) and shorter time frames (a single sitting or a day or two) for a range of discipline-specific tasks, purposes, and audiences.</w:t>
            </w:r>
          </w:p>
          <w:p w:rsidR="009F281B" w:rsidRDefault="009F281B"/>
        </w:tc>
      </w:tr>
    </w:tbl>
    <w:p w:rsidR="009F281B" w:rsidRDefault="009F281B"/>
    <w:sectPr w:rsidR="009F281B" w:rsidSect="003F6A33">
      <w:head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54" w:rsidRDefault="001B1F54" w:rsidP="003F6A33">
      <w:pPr>
        <w:spacing w:after="0" w:line="240" w:lineRule="auto"/>
      </w:pPr>
      <w:r>
        <w:separator/>
      </w:r>
    </w:p>
  </w:endnote>
  <w:endnote w:type="continuationSeparator" w:id="0">
    <w:p w:rsidR="001B1F54" w:rsidRDefault="001B1F54" w:rsidP="003F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54" w:rsidRDefault="001B1F54" w:rsidP="003F6A33">
      <w:pPr>
        <w:spacing w:after="0" w:line="240" w:lineRule="auto"/>
      </w:pPr>
      <w:r>
        <w:separator/>
      </w:r>
    </w:p>
  </w:footnote>
  <w:footnote w:type="continuationSeparator" w:id="0">
    <w:p w:rsidR="001B1F54" w:rsidRDefault="001B1F54" w:rsidP="003F6A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33" w:rsidRDefault="003F6A33">
    <w:pPr>
      <w:pStyle w:val="Header"/>
    </w:pPr>
    <w:r>
      <w:rPr>
        <w:rFonts w:asciiTheme="majorHAnsi" w:eastAsiaTheme="majorEastAsia" w:hAnsiTheme="majorHAnsi" w:cstheme="majorBidi"/>
        <w:sz w:val="32"/>
        <w:szCs w:val="32"/>
      </w:rPr>
      <w:t xml:space="preserve">   8</w:t>
    </w:r>
    <w:r w:rsidRPr="003F6A33">
      <w:rPr>
        <w:rFonts w:asciiTheme="majorHAnsi" w:eastAsiaTheme="majorEastAsia" w:hAnsiTheme="majorHAnsi" w:cstheme="majorBidi"/>
        <w:sz w:val="32"/>
        <w:szCs w:val="32"/>
        <w:vertAlign w:val="superscript"/>
      </w:rPr>
      <w:t>th</w:t>
    </w:r>
    <w:r>
      <w:rPr>
        <w:rFonts w:asciiTheme="majorHAnsi" w:eastAsiaTheme="majorEastAsia" w:hAnsiTheme="majorHAnsi" w:cstheme="majorBidi"/>
        <w:sz w:val="32"/>
        <w:szCs w:val="32"/>
      </w:rPr>
      <w:t xml:space="preserve"> Grade DRAFT</w:t>
    </w:r>
    <w:r w:rsidRPr="003F6A33">
      <w:rPr>
        <w:rFonts w:asciiTheme="majorHAnsi" w:eastAsiaTheme="majorEastAsia" w:hAnsiTheme="majorHAnsi" w:cstheme="majorBidi"/>
        <w:sz w:val="32"/>
        <w:szCs w:val="32"/>
      </w:rPr>
      <w:ptab w:relativeTo="margin" w:alignment="center" w:leader="none"/>
    </w:r>
    <w:r>
      <w:rPr>
        <w:rFonts w:asciiTheme="majorHAnsi" w:eastAsiaTheme="majorEastAsia" w:hAnsiTheme="majorHAnsi" w:cstheme="majorBidi"/>
        <w:sz w:val="32"/>
        <w:szCs w:val="32"/>
      </w:rPr>
      <w:t>LCMS Language Arts Writing Plan</w:t>
    </w:r>
    <w:r w:rsidRPr="003F6A33">
      <w:rPr>
        <w:rFonts w:asciiTheme="majorHAnsi" w:eastAsiaTheme="majorEastAsia" w:hAnsiTheme="majorHAnsi" w:cstheme="majorBidi"/>
        <w:sz w:val="32"/>
        <w:szCs w:val="32"/>
      </w:rPr>
      <w:ptab w:relativeTo="margin" w:alignment="right" w:leader="none"/>
    </w:r>
    <w:r>
      <w:rPr>
        <w:rFonts w:asciiTheme="majorHAnsi" w:eastAsiaTheme="majorEastAsia" w:hAnsiTheme="majorHAnsi" w:cstheme="majorBidi"/>
        <w:sz w:val="32"/>
        <w:szCs w:val="32"/>
      </w:rPr>
      <w:t>2013-2014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F65"/>
    <w:multiLevelType w:val="hybridMultilevel"/>
    <w:tmpl w:val="8248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C0AF7"/>
    <w:multiLevelType w:val="hybridMultilevel"/>
    <w:tmpl w:val="CC6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53856"/>
    <w:multiLevelType w:val="multilevel"/>
    <w:tmpl w:val="CEE25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94F99"/>
    <w:multiLevelType w:val="hybridMultilevel"/>
    <w:tmpl w:val="C7A8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8209E"/>
    <w:multiLevelType w:val="hybridMultilevel"/>
    <w:tmpl w:val="E4F2C320"/>
    <w:lvl w:ilvl="0" w:tplc="2190DECC">
      <w:start w:val="1"/>
      <w:numFmt w:val="bullet"/>
      <w:lvlText w:val=""/>
      <w:lvlJc w:val="left"/>
      <w:pPr>
        <w:tabs>
          <w:tab w:val="num" w:pos="720"/>
        </w:tabs>
        <w:ind w:left="720" w:hanging="360"/>
      </w:pPr>
      <w:rPr>
        <w:rFonts w:ascii="Wingdings" w:hAnsi="Wingdings" w:hint="default"/>
      </w:rPr>
    </w:lvl>
    <w:lvl w:ilvl="1" w:tplc="C5165690" w:tentative="1">
      <w:start w:val="1"/>
      <w:numFmt w:val="bullet"/>
      <w:lvlText w:val=""/>
      <w:lvlJc w:val="left"/>
      <w:pPr>
        <w:tabs>
          <w:tab w:val="num" w:pos="1440"/>
        </w:tabs>
        <w:ind w:left="1440" w:hanging="360"/>
      </w:pPr>
      <w:rPr>
        <w:rFonts w:ascii="Wingdings" w:hAnsi="Wingdings" w:hint="default"/>
      </w:rPr>
    </w:lvl>
    <w:lvl w:ilvl="2" w:tplc="6A6ABE1A" w:tentative="1">
      <w:start w:val="1"/>
      <w:numFmt w:val="bullet"/>
      <w:lvlText w:val=""/>
      <w:lvlJc w:val="left"/>
      <w:pPr>
        <w:tabs>
          <w:tab w:val="num" w:pos="2160"/>
        </w:tabs>
        <w:ind w:left="2160" w:hanging="360"/>
      </w:pPr>
      <w:rPr>
        <w:rFonts w:ascii="Wingdings" w:hAnsi="Wingdings" w:hint="default"/>
      </w:rPr>
    </w:lvl>
    <w:lvl w:ilvl="3" w:tplc="8598815E" w:tentative="1">
      <w:start w:val="1"/>
      <w:numFmt w:val="bullet"/>
      <w:lvlText w:val=""/>
      <w:lvlJc w:val="left"/>
      <w:pPr>
        <w:tabs>
          <w:tab w:val="num" w:pos="2880"/>
        </w:tabs>
        <w:ind w:left="2880" w:hanging="360"/>
      </w:pPr>
      <w:rPr>
        <w:rFonts w:ascii="Wingdings" w:hAnsi="Wingdings" w:hint="default"/>
      </w:rPr>
    </w:lvl>
    <w:lvl w:ilvl="4" w:tplc="9BD22DE2" w:tentative="1">
      <w:start w:val="1"/>
      <w:numFmt w:val="bullet"/>
      <w:lvlText w:val=""/>
      <w:lvlJc w:val="left"/>
      <w:pPr>
        <w:tabs>
          <w:tab w:val="num" w:pos="3600"/>
        </w:tabs>
        <w:ind w:left="3600" w:hanging="360"/>
      </w:pPr>
      <w:rPr>
        <w:rFonts w:ascii="Wingdings" w:hAnsi="Wingdings" w:hint="default"/>
      </w:rPr>
    </w:lvl>
    <w:lvl w:ilvl="5" w:tplc="A108419A" w:tentative="1">
      <w:start w:val="1"/>
      <w:numFmt w:val="bullet"/>
      <w:lvlText w:val=""/>
      <w:lvlJc w:val="left"/>
      <w:pPr>
        <w:tabs>
          <w:tab w:val="num" w:pos="4320"/>
        </w:tabs>
        <w:ind w:left="4320" w:hanging="360"/>
      </w:pPr>
      <w:rPr>
        <w:rFonts w:ascii="Wingdings" w:hAnsi="Wingdings" w:hint="default"/>
      </w:rPr>
    </w:lvl>
    <w:lvl w:ilvl="6" w:tplc="2DF8C868" w:tentative="1">
      <w:start w:val="1"/>
      <w:numFmt w:val="bullet"/>
      <w:lvlText w:val=""/>
      <w:lvlJc w:val="left"/>
      <w:pPr>
        <w:tabs>
          <w:tab w:val="num" w:pos="5040"/>
        </w:tabs>
        <w:ind w:left="5040" w:hanging="360"/>
      </w:pPr>
      <w:rPr>
        <w:rFonts w:ascii="Wingdings" w:hAnsi="Wingdings" w:hint="default"/>
      </w:rPr>
    </w:lvl>
    <w:lvl w:ilvl="7" w:tplc="C53619D2" w:tentative="1">
      <w:start w:val="1"/>
      <w:numFmt w:val="bullet"/>
      <w:lvlText w:val=""/>
      <w:lvlJc w:val="left"/>
      <w:pPr>
        <w:tabs>
          <w:tab w:val="num" w:pos="5760"/>
        </w:tabs>
        <w:ind w:left="5760" w:hanging="360"/>
      </w:pPr>
      <w:rPr>
        <w:rFonts w:ascii="Wingdings" w:hAnsi="Wingdings" w:hint="default"/>
      </w:rPr>
    </w:lvl>
    <w:lvl w:ilvl="8" w:tplc="008AFDC0" w:tentative="1">
      <w:start w:val="1"/>
      <w:numFmt w:val="bullet"/>
      <w:lvlText w:val=""/>
      <w:lvlJc w:val="left"/>
      <w:pPr>
        <w:tabs>
          <w:tab w:val="num" w:pos="6480"/>
        </w:tabs>
        <w:ind w:left="6480" w:hanging="360"/>
      </w:pPr>
      <w:rPr>
        <w:rFonts w:ascii="Wingdings" w:hAnsi="Wingdings" w:hint="default"/>
      </w:rPr>
    </w:lvl>
  </w:abstractNum>
  <w:abstractNum w:abstractNumId="5">
    <w:nsid w:val="317F19BB"/>
    <w:multiLevelType w:val="hybridMultilevel"/>
    <w:tmpl w:val="8E0C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B2F2B"/>
    <w:multiLevelType w:val="multilevel"/>
    <w:tmpl w:val="6BB0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754CC"/>
    <w:multiLevelType w:val="hybridMultilevel"/>
    <w:tmpl w:val="51A47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103FC"/>
    <w:multiLevelType w:val="hybridMultilevel"/>
    <w:tmpl w:val="95C0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E492A"/>
    <w:multiLevelType w:val="multilevel"/>
    <w:tmpl w:val="132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874675"/>
    <w:multiLevelType w:val="multilevel"/>
    <w:tmpl w:val="97EE0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0"/>
  </w:num>
  <w:num w:numId="5">
    <w:abstractNumId w:val="4"/>
  </w:num>
  <w:num w:numId="6">
    <w:abstractNumId w:val="2"/>
  </w:num>
  <w:num w:numId="7">
    <w:abstractNumId w:val="9"/>
  </w:num>
  <w:num w:numId="8">
    <w:abstractNumId w:val="1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33"/>
    <w:rsid w:val="00081B38"/>
    <w:rsid w:val="000C71F2"/>
    <w:rsid w:val="00175B25"/>
    <w:rsid w:val="001B1F54"/>
    <w:rsid w:val="00271075"/>
    <w:rsid w:val="003F6A33"/>
    <w:rsid w:val="00593417"/>
    <w:rsid w:val="00605AE5"/>
    <w:rsid w:val="0084676A"/>
    <w:rsid w:val="009626C6"/>
    <w:rsid w:val="009A18EE"/>
    <w:rsid w:val="009F281B"/>
    <w:rsid w:val="00A00137"/>
    <w:rsid w:val="00A27092"/>
    <w:rsid w:val="00AA3387"/>
    <w:rsid w:val="00B54A6D"/>
    <w:rsid w:val="00B9456E"/>
    <w:rsid w:val="00DB34C6"/>
    <w:rsid w:val="00DE4782"/>
    <w:rsid w:val="00FF2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33"/>
  </w:style>
  <w:style w:type="paragraph" w:styleId="Footer">
    <w:name w:val="footer"/>
    <w:basedOn w:val="Normal"/>
    <w:link w:val="FooterChar"/>
    <w:uiPriority w:val="99"/>
    <w:unhideWhenUsed/>
    <w:rsid w:val="003F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33"/>
  </w:style>
  <w:style w:type="paragraph" w:styleId="BalloonText">
    <w:name w:val="Balloon Text"/>
    <w:basedOn w:val="Normal"/>
    <w:link w:val="BalloonTextChar"/>
    <w:uiPriority w:val="99"/>
    <w:semiHidden/>
    <w:unhideWhenUsed/>
    <w:rsid w:val="003F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33"/>
    <w:rPr>
      <w:rFonts w:ascii="Tahoma" w:hAnsi="Tahoma" w:cs="Tahoma"/>
      <w:sz w:val="16"/>
      <w:szCs w:val="16"/>
    </w:rPr>
  </w:style>
  <w:style w:type="table" w:styleId="TableGrid">
    <w:name w:val="Table Grid"/>
    <w:basedOn w:val="TableNormal"/>
    <w:uiPriority w:val="59"/>
    <w:rsid w:val="003F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A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33"/>
  </w:style>
  <w:style w:type="paragraph" w:styleId="Footer">
    <w:name w:val="footer"/>
    <w:basedOn w:val="Normal"/>
    <w:link w:val="FooterChar"/>
    <w:uiPriority w:val="99"/>
    <w:unhideWhenUsed/>
    <w:rsid w:val="003F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33"/>
  </w:style>
  <w:style w:type="paragraph" w:styleId="BalloonText">
    <w:name w:val="Balloon Text"/>
    <w:basedOn w:val="Normal"/>
    <w:link w:val="BalloonTextChar"/>
    <w:uiPriority w:val="99"/>
    <w:semiHidden/>
    <w:unhideWhenUsed/>
    <w:rsid w:val="003F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33"/>
    <w:rPr>
      <w:rFonts w:ascii="Tahoma" w:hAnsi="Tahoma" w:cs="Tahoma"/>
      <w:sz w:val="16"/>
      <w:szCs w:val="16"/>
    </w:rPr>
  </w:style>
  <w:style w:type="table" w:styleId="TableGrid">
    <w:name w:val="Table Grid"/>
    <w:basedOn w:val="TableNormal"/>
    <w:uiPriority w:val="59"/>
    <w:rsid w:val="003F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67148">
      <w:bodyDiv w:val="1"/>
      <w:marLeft w:val="0"/>
      <w:marRight w:val="0"/>
      <w:marTop w:val="0"/>
      <w:marBottom w:val="0"/>
      <w:divBdr>
        <w:top w:val="none" w:sz="0" w:space="0" w:color="auto"/>
        <w:left w:val="none" w:sz="0" w:space="0" w:color="auto"/>
        <w:bottom w:val="none" w:sz="0" w:space="0" w:color="auto"/>
        <w:right w:val="none" w:sz="0" w:space="0" w:color="auto"/>
      </w:divBdr>
      <w:divsChild>
        <w:div w:id="30496567">
          <w:marLeft w:val="648"/>
          <w:marRight w:val="0"/>
          <w:marTop w:val="140"/>
          <w:marBottom w:val="0"/>
          <w:divBdr>
            <w:top w:val="none" w:sz="0" w:space="0" w:color="auto"/>
            <w:left w:val="none" w:sz="0" w:space="0" w:color="auto"/>
            <w:bottom w:val="none" w:sz="0" w:space="0" w:color="auto"/>
            <w:right w:val="none" w:sz="0" w:space="0" w:color="auto"/>
          </w:divBdr>
        </w:div>
        <w:div w:id="825827126">
          <w:marLeft w:val="648"/>
          <w:marRight w:val="0"/>
          <w:marTop w:val="140"/>
          <w:marBottom w:val="0"/>
          <w:divBdr>
            <w:top w:val="none" w:sz="0" w:space="0" w:color="auto"/>
            <w:left w:val="none" w:sz="0" w:space="0" w:color="auto"/>
            <w:bottom w:val="none" w:sz="0" w:space="0" w:color="auto"/>
            <w:right w:val="none" w:sz="0" w:space="0" w:color="auto"/>
          </w:divBdr>
        </w:div>
        <w:div w:id="697850081">
          <w:marLeft w:val="648"/>
          <w:marRight w:val="0"/>
          <w:marTop w:val="140"/>
          <w:marBottom w:val="0"/>
          <w:divBdr>
            <w:top w:val="none" w:sz="0" w:space="0" w:color="auto"/>
            <w:left w:val="none" w:sz="0" w:space="0" w:color="auto"/>
            <w:bottom w:val="none" w:sz="0" w:space="0" w:color="auto"/>
            <w:right w:val="none" w:sz="0" w:space="0" w:color="auto"/>
          </w:divBdr>
        </w:div>
        <w:div w:id="1728644412">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8/2/f/" TargetMode="External"/><Relationship Id="rId21" Type="http://schemas.openxmlformats.org/officeDocument/2006/relationships/hyperlink" Target="http://www.corestandards.org/ELA-Literacy/W/8/3/" TargetMode="External"/><Relationship Id="rId22" Type="http://schemas.openxmlformats.org/officeDocument/2006/relationships/hyperlink" Target="http://www.corestandards.org/ELA-Literacy/W/8/3/a/" TargetMode="External"/><Relationship Id="rId23" Type="http://schemas.openxmlformats.org/officeDocument/2006/relationships/hyperlink" Target="http://www.corestandards.org/ELA-Literacy/W/8/3/b/" TargetMode="External"/><Relationship Id="rId24" Type="http://schemas.openxmlformats.org/officeDocument/2006/relationships/hyperlink" Target="http://www.corestandards.org/ELA-Literacy/W/8/3/c/" TargetMode="External"/><Relationship Id="rId25" Type="http://schemas.openxmlformats.org/officeDocument/2006/relationships/hyperlink" Target="http://www.corestandards.org/ELA-Literacy/W/8/3/d/" TargetMode="External"/><Relationship Id="rId26" Type="http://schemas.openxmlformats.org/officeDocument/2006/relationships/hyperlink" Target="http://www.corestandards.org/ELA-Literacy/W/8/3/e/" TargetMode="External"/><Relationship Id="rId27" Type="http://schemas.openxmlformats.org/officeDocument/2006/relationships/hyperlink" Target="http://www.corestandards.org/ELA-Literacy/W/8/4/" TargetMode="External"/><Relationship Id="rId28" Type="http://schemas.openxmlformats.org/officeDocument/2006/relationships/hyperlink" Target="http://www.corestandards.org/ELA-Literacy/W/8/5/" TargetMode="External"/><Relationship Id="rId29" Type="http://schemas.openxmlformats.org/officeDocument/2006/relationships/hyperlink" Target="http://www.corestandards.org/ELA-Literacy/L/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ELA-Literacy/W/8/6/" TargetMode="External"/><Relationship Id="rId31" Type="http://schemas.openxmlformats.org/officeDocument/2006/relationships/hyperlink" Target="http://www.corestandards.org/ELA-Literacy/W/8/7/" TargetMode="External"/><Relationship Id="rId32" Type="http://schemas.openxmlformats.org/officeDocument/2006/relationships/hyperlink" Target="http://www.corestandards.org/ELA-Literacy/W/8/8/" TargetMode="External"/><Relationship Id="rId9" Type="http://schemas.openxmlformats.org/officeDocument/2006/relationships/hyperlink" Target="http://www.corestandards.org/ELA-Literacy/W/8/1/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8/1/" TargetMode="External"/><Relationship Id="rId33" Type="http://schemas.openxmlformats.org/officeDocument/2006/relationships/hyperlink" Target="http://www.corestandards.org/ELA-Literacy/W/8/9/" TargetMode="External"/><Relationship Id="rId34" Type="http://schemas.openxmlformats.org/officeDocument/2006/relationships/hyperlink" Target="http://www.corestandards.org/ELA-Literacy/W/8/9/a/" TargetMode="External"/><Relationship Id="rId35" Type="http://schemas.openxmlformats.org/officeDocument/2006/relationships/hyperlink" Target="http://www.corestandards.org/ELA-Literacy/W/8/9/b/" TargetMode="External"/><Relationship Id="rId36" Type="http://schemas.openxmlformats.org/officeDocument/2006/relationships/hyperlink" Target="http://www.corestandards.org/ELA-Literacy/W/8/10/" TargetMode="External"/><Relationship Id="rId10" Type="http://schemas.openxmlformats.org/officeDocument/2006/relationships/hyperlink" Target="http://www.corestandards.org/ELA-Literacy/W/8/1/b/" TargetMode="External"/><Relationship Id="rId11" Type="http://schemas.openxmlformats.org/officeDocument/2006/relationships/hyperlink" Target="http://www.corestandards.org/ELA-Literacy/W/8/1/c/" TargetMode="External"/><Relationship Id="rId12" Type="http://schemas.openxmlformats.org/officeDocument/2006/relationships/hyperlink" Target="http://www.corestandards.org/ELA-Literacy/W/8/1/d/" TargetMode="External"/><Relationship Id="rId13" Type="http://schemas.openxmlformats.org/officeDocument/2006/relationships/hyperlink" Target="http://www.corestandards.org/ELA-Literacy/W/8/1/e/" TargetMode="External"/><Relationship Id="rId14" Type="http://schemas.openxmlformats.org/officeDocument/2006/relationships/hyperlink" Target="http://www.corestandards.org/ELA-Literacy/W/8/2/" TargetMode="External"/><Relationship Id="rId15" Type="http://schemas.openxmlformats.org/officeDocument/2006/relationships/hyperlink" Target="http://www.corestandards.org/ELA-Literacy/W/8/2/a/" TargetMode="External"/><Relationship Id="rId16" Type="http://schemas.openxmlformats.org/officeDocument/2006/relationships/hyperlink" Target="http://www.corestandards.org/ELA-Literacy/W/8/2/b/" TargetMode="External"/><Relationship Id="rId17" Type="http://schemas.openxmlformats.org/officeDocument/2006/relationships/hyperlink" Target="http://www.corestandards.org/ELA-Literacy/W/8/2/c/" TargetMode="External"/><Relationship Id="rId18" Type="http://schemas.openxmlformats.org/officeDocument/2006/relationships/hyperlink" Target="http://www.corestandards.org/ELA-Literacy/W/8/2/d/" TargetMode="External"/><Relationship Id="rId19" Type="http://schemas.openxmlformats.org/officeDocument/2006/relationships/hyperlink" Target="http://www.corestandards.org/ELA-Literacy/W/8/2/e/"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LCMS Language Arts Writing Plan</vt:lpstr>
    </vt:vector>
  </TitlesOfParts>
  <Company>Paul J. Hagerty High School</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LCMS Language Arts Writing Plan</dc:title>
  <dc:creator>Windows User</dc:creator>
  <cp:lastModifiedBy>Kathryn Dixon</cp:lastModifiedBy>
  <cp:revision>2</cp:revision>
  <cp:lastPrinted>2013-08-21T14:25:00Z</cp:lastPrinted>
  <dcterms:created xsi:type="dcterms:W3CDTF">2013-11-19T15:50:00Z</dcterms:created>
  <dcterms:modified xsi:type="dcterms:W3CDTF">2013-11-19T15:50:00Z</dcterms:modified>
</cp:coreProperties>
</file>